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4B" w:rsidRPr="00156B4B" w:rsidRDefault="008C1EEA" w:rsidP="00156B4B">
      <w:pPr>
        <w:jc w:val="both"/>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239.25pt;margin-top:4.25pt;width:264pt;height:325.75pt;z-index:251657728" o:allowincell="f" stroked="f">
            <v:textbox style="mso-next-textbox:#_x0000_s1026">
              <w:txbxContent>
                <w:p w:rsidR="00156B4B" w:rsidRPr="00D7098A" w:rsidRDefault="00156B4B" w:rsidP="00156B4B">
                  <w:pPr>
                    <w:rPr>
                      <w:b/>
                      <w:sz w:val="18"/>
                      <w:szCs w:val="18"/>
                      <w:lang w:val="en-US"/>
                    </w:rPr>
                  </w:pPr>
                  <w:r w:rsidRPr="00BC61C2">
                    <w:rPr>
                      <w:b/>
                      <w:sz w:val="18"/>
                      <w:szCs w:val="18"/>
                    </w:rPr>
                    <w:t>Αθήνα,</w:t>
                  </w:r>
                  <w:r w:rsidRPr="00FA5DEE">
                    <w:rPr>
                      <w:b/>
                      <w:sz w:val="18"/>
                      <w:szCs w:val="18"/>
                    </w:rPr>
                    <w:t xml:space="preserve"> </w:t>
                  </w:r>
                  <w:r w:rsidR="00D7098A">
                    <w:rPr>
                      <w:b/>
                      <w:sz w:val="18"/>
                      <w:szCs w:val="18"/>
                      <w:lang w:val="en-US"/>
                    </w:rPr>
                    <w:t>20</w:t>
                  </w:r>
                  <w:r w:rsidR="008640A4">
                    <w:rPr>
                      <w:b/>
                      <w:sz w:val="18"/>
                      <w:szCs w:val="18"/>
                    </w:rPr>
                    <w:t xml:space="preserve"> </w:t>
                  </w:r>
                  <w:r w:rsidR="00DA1CA7">
                    <w:rPr>
                      <w:b/>
                      <w:sz w:val="18"/>
                      <w:szCs w:val="18"/>
                    </w:rPr>
                    <w:t xml:space="preserve">ΔΕΚΕΜΒΡΙΟΥ </w:t>
                  </w:r>
                  <w:r>
                    <w:rPr>
                      <w:b/>
                      <w:sz w:val="18"/>
                      <w:szCs w:val="18"/>
                    </w:rPr>
                    <w:t xml:space="preserve"> 20</w:t>
                  </w:r>
                  <w:r w:rsidR="00C73C89">
                    <w:rPr>
                      <w:b/>
                      <w:sz w:val="18"/>
                      <w:szCs w:val="18"/>
                    </w:rPr>
                    <w:t>1</w:t>
                  </w:r>
                  <w:r w:rsidR="00D7098A">
                    <w:rPr>
                      <w:b/>
                      <w:sz w:val="18"/>
                      <w:szCs w:val="18"/>
                      <w:lang w:val="en-US"/>
                    </w:rPr>
                    <w:t>6</w:t>
                  </w:r>
                </w:p>
                <w:p w:rsidR="00156B4B" w:rsidRPr="00BC61C2" w:rsidRDefault="00156B4B" w:rsidP="00156B4B">
                  <w:pPr>
                    <w:rPr>
                      <w:b/>
                      <w:sz w:val="18"/>
                      <w:szCs w:val="18"/>
                    </w:rPr>
                  </w:pPr>
                  <w:r w:rsidRPr="00BC61C2">
                    <w:rPr>
                      <w:b/>
                      <w:sz w:val="18"/>
                      <w:szCs w:val="18"/>
                    </w:rPr>
                    <w:t xml:space="preserve"> </w:t>
                  </w:r>
                </w:p>
                <w:p w:rsidR="00156B4B" w:rsidRPr="00FA5DEE" w:rsidRDefault="00156B4B" w:rsidP="00156B4B">
                  <w:pPr>
                    <w:rPr>
                      <w:b/>
                      <w:sz w:val="18"/>
                      <w:szCs w:val="18"/>
                    </w:rPr>
                  </w:pPr>
                  <w:r w:rsidRPr="00BC61C2">
                    <w:rPr>
                      <w:b/>
                      <w:sz w:val="18"/>
                      <w:szCs w:val="18"/>
                    </w:rPr>
                    <w:t xml:space="preserve">Αρ.  Πρωτ.: </w:t>
                  </w:r>
                  <w:r w:rsidR="00EF0CFF">
                    <w:rPr>
                      <w:b/>
                      <w:sz w:val="18"/>
                      <w:szCs w:val="18"/>
                      <w:lang w:val="en-US"/>
                    </w:rPr>
                    <w:t>1190</w:t>
                  </w:r>
                  <w:r w:rsidRPr="00BC61C2">
                    <w:rPr>
                      <w:b/>
                      <w:sz w:val="18"/>
                      <w:szCs w:val="18"/>
                    </w:rPr>
                    <w:t xml:space="preserve"> </w:t>
                  </w:r>
                </w:p>
                <w:p w:rsidR="00156B4B" w:rsidRPr="00BC61C2" w:rsidRDefault="00156B4B" w:rsidP="00156B4B">
                  <w:pPr>
                    <w:rPr>
                      <w:b/>
                      <w:sz w:val="18"/>
                      <w:szCs w:val="18"/>
                    </w:rPr>
                  </w:pPr>
                </w:p>
                <w:p w:rsidR="00156B4B" w:rsidRPr="00BC61C2" w:rsidRDefault="00156B4B" w:rsidP="00156B4B">
                  <w:pPr>
                    <w:rPr>
                      <w:b/>
                      <w:sz w:val="18"/>
                      <w:szCs w:val="18"/>
                    </w:rPr>
                  </w:pPr>
                </w:p>
                <w:p w:rsidR="005827D1" w:rsidRDefault="00156B4B" w:rsidP="00156B4B">
                  <w:pPr>
                    <w:rPr>
                      <w:b/>
                      <w:sz w:val="18"/>
                      <w:szCs w:val="18"/>
                    </w:rPr>
                  </w:pPr>
                  <w:r w:rsidRPr="00BC61C2">
                    <w:rPr>
                      <w:b/>
                      <w:sz w:val="18"/>
                      <w:szCs w:val="18"/>
                    </w:rPr>
                    <w:t>ΠΡΟΣ: Τ</w:t>
                  </w:r>
                  <w:r w:rsidR="009946C4">
                    <w:rPr>
                      <w:b/>
                      <w:sz w:val="18"/>
                      <w:szCs w:val="18"/>
                    </w:rPr>
                    <w:t>η</w:t>
                  </w:r>
                  <w:r w:rsidRPr="00BC61C2">
                    <w:rPr>
                      <w:b/>
                      <w:sz w:val="18"/>
                      <w:szCs w:val="18"/>
                    </w:rPr>
                    <w:t>ν κ.</w:t>
                  </w:r>
                  <w:r>
                    <w:rPr>
                      <w:b/>
                      <w:sz w:val="18"/>
                      <w:szCs w:val="18"/>
                    </w:rPr>
                    <w:t xml:space="preserve"> </w:t>
                  </w:r>
                  <w:r w:rsidRPr="00BC61C2">
                    <w:rPr>
                      <w:b/>
                      <w:sz w:val="18"/>
                      <w:szCs w:val="18"/>
                    </w:rPr>
                    <w:t>Δντ</w:t>
                  </w:r>
                  <w:r w:rsidR="009946C4">
                    <w:rPr>
                      <w:b/>
                      <w:sz w:val="18"/>
                      <w:szCs w:val="18"/>
                    </w:rPr>
                    <w:t>ρια</w:t>
                  </w:r>
                  <w:r w:rsidRPr="00BC61C2">
                    <w:rPr>
                      <w:b/>
                      <w:sz w:val="18"/>
                      <w:szCs w:val="18"/>
                    </w:rPr>
                    <w:t xml:space="preserve"> </w:t>
                  </w:r>
                  <w:r>
                    <w:rPr>
                      <w:b/>
                      <w:sz w:val="18"/>
                      <w:szCs w:val="18"/>
                    </w:rPr>
                    <w:t xml:space="preserve"> </w:t>
                  </w:r>
                  <w:r w:rsidR="005827D1">
                    <w:rPr>
                      <w:b/>
                      <w:sz w:val="18"/>
                      <w:szCs w:val="18"/>
                    </w:rPr>
                    <w:t>Δ/θμιας Εκπ/ση</w:t>
                  </w:r>
                  <w:r w:rsidR="003D3A41">
                    <w:rPr>
                      <w:b/>
                      <w:sz w:val="18"/>
                      <w:szCs w:val="18"/>
                    </w:rPr>
                    <w:t>ς</w:t>
                  </w:r>
                  <w:r w:rsidRPr="00BC61C2">
                    <w:rPr>
                      <w:b/>
                      <w:sz w:val="18"/>
                      <w:szCs w:val="18"/>
                    </w:rPr>
                    <w:t xml:space="preserve"> </w:t>
                  </w:r>
                  <w:r w:rsidR="005827D1">
                    <w:rPr>
                      <w:b/>
                      <w:sz w:val="18"/>
                      <w:szCs w:val="18"/>
                    </w:rPr>
                    <w:t>Α΄</w:t>
                  </w:r>
                  <w:r w:rsidR="00DA1CA7">
                    <w:rPr>
                      <w:b/>
                      <w:sz w:val="18"/>
                      <w:szCs w:val="18"/>
                    </w:rPr>
                    <w:t xml:space="preserve"> </w:t>
                  </w:r>
                  <w:r w:rsidR="005827D1">
                    <w:rPr>
                      <w:b/>
                      <w:sz w:val="18"/>
                      <w:szCs w:val="18"/>
                    </w:rPr>
                    <w:t xml:space="preserve">Αθήνας </w:t>
                  </w:r>
                </w:p>
                <w:p w:rsidR="005827D1" w:rsidRPr="00DA1CA7" w:rsidRDefault="005827D1" w:rsidP="00DA1CA7">
                  <w:pPr>
                    <w:rPr>
                      <w:b/>
                      <w:sz w:val="18"/>
                      <w:szCs w:val="18"/>
                    </w:rPr>
                  </w:pPr>
                  <w:r>
                    <w:rPr>
                      <w:b/>
                      <w:sz w:val="18"/>
                      <w:szCs w:val="18"/>
                    </w:rPr>
                    <w:t xml:space="preserve">              Τ</w:t>
                  </w:r>
                  <w:r w:rsidR="00156B4B" w:rsidRPr="00BC61C2">
                    <w:rPr>
                      <w:b/>
                      <w:sz w:val="18"/>
                      <w:szCs w:val="18"/>
                    </w:rPr>
                    <w:t>ον κ.</w:t>
                  </w:r>
                  <w:r w:rsidR="00156B4B">
                    <w:rPr>
                      <w:b/>
                      <w:sz w:val="18"/>
                      <w:szCs w:val="18"/>
                    </w:rPr>
                    <w:t xml:space="preserve"> </w:t>
                  </w:r>
                  <w:r>
                    <w:rPr>
                      <w:b/>
                      <w:sz w:val="18"/>
                      <w:szCs w:val="18"/>
                    </w:rPr>
                    <w:t xml:space="preserve">Δντη Δ/θμιας  Εκπ/σης </w:t>
                  </w:r>
                  <w:r w:rsidR="00156B4B" w:rsidRPr="00BC61C2">
                    <w:rPr>
                      <w:b/>
                      <w:sz w:val="18"/>
                      <w:szCs w:val="18"/>
                    </w:rPr>
                    <w:t>Δωδεκανήσ</w:t>
                  </w:r>
                  <w:r w:rsidR="00DA1CA7">
                    <w:rPr>
                      <w:b/>
                      <w:sz w:val="18"/>
                      <w:szCs w:val="18"/>
                    </w:rPr>
                    <w:t>ων</w:t>
                  </w:r>
                </w:p>
                <w:p w:rsidR="00156B4B" w:rsidRDefault="00156B4B" w:rsidP="00156B4B">
                  <w:pPr>
                    <w:rPr>
                      <w:b/>
                      <w:sz w:val="18"/>
                      <w:szCs w:val="18"/>
                    </w:rPr>
                  </w:pPr>
                </w:p>
                <w:p w:rsidR="005827D1" w:rsidRPr="005827D1" w:rsidRDefault="005827D1" w:rsidP="00156B4B">
                  <w:pPr>
                    <w:rPr>
                      <w:b/>
                      <w:sz w:val="18"/>
                      <w:szCs w:val="18"/>
                    </w:rPr>
                  </w:pPr>
                </w:p>
                <w:p w:rsidR="00156B4B" w:rsidRPr="005827D1" w:rsidRDefault="005827D1" w:rsidP="005827D1">
                  <w:pPr>
                    <w:rPr>
                      <w:b/>
                      <w:sz w:val="18"/>
                      <w:szCs w:val="18"/>
                    </w:rPr>
                  </w:pPr>
                  <w:r>
                    <w:rPr>
                      <w:b/>
                      <w:sz w:val="18"/>
                      <w:szCs w:val="18"/>
                    </w:rPr>
                    <w:t xml:space="preserve">        </w:t>
                  </w:r>
                  <w:r w:rsidR="00D06441" w:rsidRPr="005827D1">
                    <w:rPr>
                      <w:b/>
                      <w:sz w:val="18"/>
                      <w:szCs w:val="18"/>
                    </w:rPr>
                    <w:t xml:space="preserve"> </w:t>
                  </w:r>
                  <w:r w:rsidR="00156B4B" w:rsidRPr="00BC61C2">
                    <w:rPr>
                      <w:b/>
                      <w:sz w:val="18"/>
                      <w:szCs w:val="18"/>
                    </w:rPr>
                    <w:t xml:space="preserve">       </w:t>
                  </w:r>
                  <w:r w:rsidR="00156B4B" w:rsidRPr="00BC61C2">
                    <w:rPr>
                      <w:sz w:val="18"/>
                      <w:szCs w:val="18"/>
                    </w:rPr>
                    <w:t xml:space="preserve">Με την παράκληση </w:t>
                  </w:r>
                </w:p>
                <w:p w:rsidR="00156B4B" w:rsidRPr="00D06441" w:rsidRDefault="00156B4B" w:rsidP="00156B4B">
                  <w:pPr>
                    <w:jc w:val="both"/>
                    <w:rPr>
                      <w:b/>
                      <w:sz w:val="18"/>
                      <w:szCs w:val="18"/>
                    </w:rPr>
                  </w:pPr>
                  <w:r w:rsidRPr="00BC61C2">
                    <w:rPr>
                      <w:sz w:val="18"/>
                      <w:szCs w:val="18"/>
                    </w:rPr>
                    <w:t xml:space="preserve">               να σταλεί αρμοδίως                                           </w:t>
                  </w:r>
                  <w:r w:rsidR="00D06441">
                    <w:rPr>
                      <w:b/>
                      <w:sz w:val="18"/>
                      <w:szCs w:val="18"/>
                    </w:rPr>
                    <w:t xml:space="preserve">                         </w:t>
                  </w:r>
                </w:p>
                <w:p w:rsidR="00156B4B" w:rsidRPr="00BC61C2" w:rsidRDefault="00156B4B" w:rsidP="00156B4B">
                  <w:pPr>
                    <w:rPr>
                      <w:b/>
                      <w:sz w:val="18"/>
                      <w:szCs w:val="18"/>
                    </w:rPr>
                  </w:pPr>
                  <w:r w:rsidRPr="00BC61C2">
                    <w:rPr>
                      <w:sz w:val="18"/>
                      <w:szCs w:val="18"/>
                    </w:rPr>
                    <w:t xml:space="preserve">Προς κ.κ. Διευθύντριες, Δ/ντές                     </w:t>
                  </w:r>
                  <w:r w:rsidRPr="00BC61C2">
                    <w:rPr>
                      <w:b/>
                      <w:sz w:val="18"/>
                      <w:szCs w:val="18"/>
                    </w:rPr>
                    <w:t xml:space="preserve"> </w:t>
                  </w:r>
                </w:p>
                <w:p w:rsidR="00156B4B" w:rsidRPr="007E10F2" w:rsidRDefault="00156B4B" w:rsidP="00156B4B">
                  <w:pPr>
                    <w:rPr>
                      <w:b/>
                      <w:sz w:val="18"/>
                      <w:szCs w:val="18"/>
                    </w:rPr>
                  </w:pPr>
                  <w:r w:rsidRPr="007E10F2">
                    <w:rPr>
                      <w:b/>
                      <w:sz w:val="18"/>
                      <w:szCs w:val="18"/>
                    </w:rPr>
                    <w:t>και Θεολόγους Καθηγήτριες Καθηγητές</w:t>
                  </w:r>
                </w:p>
                <w:p w:rsidR="00156B4B" w:rsidRPr="00BC61C2" w:rsidRDefault="00156B4B" w:rsidP="00156B4B">
                  <w:pPr>
                    <w:jc w:val="both"/>
                    <w:rPr>
                      <w:sz w:val="18"/>
                      <w:szCs w:val="18"/>
                    </w:rPr>
                  </w:pPr>
                  <w:r w:rsidRPr="00BC61C2">
                    <w:rPr>
                      <w:sz w:val="18"/>
                      <w:szCs w:val="18"/>
                    </w:rPr>
                    <w:t>όλων των σχολείων, Δημοσίων και Ιδιω-</w:t>
                  </w:r>
                </w:p>
                <w:p w:rsidR="00156B4B" w:rsidRPr="00BC61C2" w:rsidRDefault="00156B4B" w:rsidP="00156B4B">
                  <w:pPr>
                    <w:jc w:val="both"/>
                    <w:rPr>
                      <w:sz w:val="18"/>
                      <w:szCs w:val="18"/>
                    </w:rPr>
                  </w:pPr>
                  <w:r w:rsidRPr="00BC61C2">
                    <w:rPr>
                      <w:sz w:val="18"/>
                      <w:szCs w:val="18"/>
                    </w:rPr>
                    <w:t>τικών Ημερησίων και Εσπερινών</w:t>
                  </w:r>
                </w:p>
                <w:p w:rsidR="00156B4B" w:rsidRPr="00BC61C2" w:rsidRDefault="00156B4B" w:rsidP="00156B4B">
                  <w:pPr>
                    <w:jc w:val="both"/>
                    <w:rPr>
                      <w:sz w:val="18"/>
                      <w:szCs w:val="18"/>
                    </w:rPr>
                  </w:pPr>
                  <w:r w:rsidRPr="00BC61C2">
                    <w:rPr>
                      <w:sz w:val="18"/>
                      <w:szCs w:val="18"/>
                    </w:rPr>
                    <w:t xml:space="preserve">Γυμνασίων – Λυκείων και </w:t>
                  </w:r>
                </w:p>
                <w:p w:rsidR="00156B4B" w:rsidRDefault="00156B4B" w:rsidP="00156B4B">
                  <w:pPr>
                    <w:rPr>
                      <w:sz w:val="18"/>
                      <w:szCs w:val="18"/>
                    </w:rPr>
                  </w:pPr>
                  <w:r w:rsidRPr="00BC61C2">
                    <w:rPr>
                      <w:bCs/>
                      <w:sz w:val="18"/>
                      <w:szCs w:val="18"/>
                    </w:rPr>
                    <w:t xml:space="preserve">ΕΠΑΛ. </w:t>
                  </w:r>
                  <w:r>
                    <w:rPr>
                      <w:sz w:val="18"/>
                      <w:szCs w:val="18"/>
                    </w:rPr>
                    <w:t xml:space="preserve">της αρμοδιότητάς μας </w:t>
                  </w:r>
                  <w:r w:rsidRPr="00BC61C2">
                    <w:rPr>
                      <w:sz w:val="18"/>
                      <w:szCs w:val="18"/>
                    </w:rPr>
                    <w:t xml:space="preserve">ήτοι: </w:t>
                  </w:r>
                </w:p>
                <w:p w:rsidR="00156B4B" w:rsidRPr="00487649" w:rsidRDefault="00156B4B" w:rsidP="00156B4B">
                  <w:pPr>
                    <w:rPr>
                      <w:sz w:val="18"/>
                      <w:szCs w:val="18"/>
                    </w:rPr>
                  </w:pPr>
                  <w:r w:rsidRPr="00BC61C2">
                    <w:rPr>
                      <w:b/>
                      <w:sz w:val="18"/>
                      <w:szCs w:val="18"/>
                    </w:rPr>
                    <w:t>α)Σχολεία της Δνσης Δ.Ε. Α΄ Αθήνας</w:t>
                  </w:r>
                </w:p>
                <w:p w:rsidR="00156B4B" w:rsidRDefault="00DA1CA7" w:rsidP="00156B4B">
                  <w:pPr>
                    <w:rPr>
                      <w:b/>
                      <w:sz w:val="18"/>
                      <w:szCs w:val="18"/>
                    </w:rPr>
                  </w:pPr>
                  <w:r>
                    <w:rPr>
                      <w:b/>
                      <w:sz w:val="18"/>
                      <w:szCs w:val="18"/>
                    </w:rPr>
                    <w:t>β</w:t>
                  </w:r>
                  <w:r w:rsidR="00156B4B" w:rsidRPr="00BC61C2">
                    <w:rPr>
                      <w:b/>
                      <w:sz w:val="18"/>
                      <w:szCs w:val="18"/>
                    </w:rPr>
                    <w:t>)Σχολεία της Δνσης Δ.Ε.</w:t>
                  </w:r>
                  <w:r w:rsidR="007E10F2" w:rsidRPr="007E10F2">
                    <w:rPr>
                      <w:b/>
                      <w:sz w:val="18"/>
                      <w:szCs w:val="18"/>
                    </w:rPr>
                    <w:t xml:space="preserve"> </w:t>
                  </w:r>
                  <w:r>
                    <w:rPr>
                      <w:b/>
                      <w:sz w:val="18"/>
                      <w:szCs w:val="18"/>
                    </w:rPr>
                    <w:t>Δωδεκανήσων</w:t>
                  </w:r>
                </w:p>
                <w:p w:rsidR="00DA1CA7" w:rsidRPr="00BC61C2" w:rsidRDefault="00DA1CA7" w:rsidP="00156B4B">
                  <w:pPr>
                    <w:rPr>
                      <w:b/>
                      <w:sz w:val="18"/>
                      <w:szCs w:val="18"/>
                    </w:rPr>
                  </w:pPr>
                </w:p>
                <w:p w:rsidR="00156B4B" w:rsidRPr="00BC61C2" w:rsidRDefault="00156B4B" w:rsidP="00156B4B">
                  <w:pPr>
                    <w:rPr>
                      <w:b/>
                      <w:sz w:val="18"/>
                      <w:szCs w:val="18"/>
                    </w:rPr>
                  </w:pPr>
                  <w:r w:rsidRPr="00BC61C2">
                    <w:rPr>
                      <w:b/>
                      <w:sz w:val="18"/>
                      <w:szCs w:val="18"/>
                    </w:rPr>
                    <w:t xml:space="preserve">                                         </w:t>
                  </w:r>
                </w:p>
                <w:p w:rsidR="00156B4B" w:rsidRPr="00150C08" w:rsidRDefault="00156B4B" w:rsidP="00156B4B">
                  <w:pPr>
                    <w:rPr>
                      <w:b/>
                      <w:sz w:val="18"/>
                      <w:szCs w:val="18"/>
                    </w:rPr>
                  </w:pPr>
                  <w:r w:rsidRPr="00150C08">
                    <w:rPr>
                      <w:b/>
                      <w:sz w:val="18"/>
                      <w:szCs w:val="18"/>
                    </w:rPr>
                    <w:t xml:space="preserve">ΚΟΙΝ: </w:t>
                  </w:r>
                </w:p>
                <w:p w:rsidR="00156B4B" w:rsidRPr="007E10F2" w:rsidRDefault="00156B4B" w:rsidP="007E10F2">
                  <w:pPr>
                    <w:jc w:val="both"/>
                    <w:rPr>
                      <w:b/>
                      <w:sz w:val="18"/>
                      <w:szCs w:val="18"/>
                    </w:rPr>
                  </w:pPr>
                  <w:r w:rsidRPr="007E10F2">
                    <w:rPr>
                      <w:b/>
                      <w:sz w:val="18"/>
                      <w:szCs w:val="18"/>
                    </w:rPr>
                    <w:t>1)Περιφερειακό Δντη Εκπ/σης Αττικής</w:t>
                  </w:r>
                </w:p>
                <w:p w:rsidR="00156B4B" w:rsidRPr="007E10F2" w:rsidRDefault="00156B4B" w:rsidP="007E10F2">
                  <w:pPr>
                    <w:jc w:val="both"/>
                    <w:rPr>
                      <w:b/>
                      <w:color w:val="3366FF"/>
                      <w:sz w:val="18"/>
                      <w:szCs w:val="18"/>
                    </w:rPr>
                  </w:pPr>
                  <w:r w:rsidRPr="007E10F2">
                    <w:rPr>
                      <w:b/>
                      <w:sz w:val="18"/>
                      <w:szCs w:val="18"/>
                    </w:rPr>
                    <w:t>2) Περιφερειακό Δντη Εκπ/σης Ν. Αιγαίου (Σύρο)</w:t>
                  </w:r>
                </w:p>
                <w:p w:rsidR="00156B4B" w:rsidRPr="007E10F2" w:rsidRDefault="00156B4B" w:rsidP="007E10F2">
                  <w:pPr>
                    <w:jc w:val="both"/>
                    <w:rPr>
                      <w:b/>
                      <w:sz w:val="18"/>
                      <w:szCs w:val="18"/>
                    </w:rPr>
                  </w:pPr>
                  <w:r w:rsidRPr="007E10F2">
                    <w:rPr>
                      <w:b/>
                      <w:sz w:val="18"/>
                      <w:szCs w:val="18"/>
                    </w:rPr>
                    <w:t>3) ΥΠ</w:t>
                  </w:r>
                  <w:r w:rsidR="00917C46" w:rsidRPr="007E10F2">
                    <w:rPr>
                      <w:b/>
                      <w:sz w:val="18"/>
                      <w:szCs w:val="18"/>
                    </w:rPr>
                    <w:t>.</w:t>
                  </w:r>
                  <w:r w:rsidRPr="007E10F2">
                    <w:rPr>
                      <w:b/>
                      <w:sz w:val="18"/>
                      <w:szCs w:val="18"/>
                    </w:rPr>
                    <w:t>Π</w:t>
                  </w:r>
                  <w:r w:rsidR="00917C46" w:rsidRPr="007E10F2">
                    <w:rPr>
                      <w:b/>
                      <w:sz w:val="18"/>
                      <w:szCs w:val="18"/>
                      <w:lang w:val="en-US"/>
                    </w:rPr>
                    <w:t>AI</w:t>
                  </w:r>
                  <w:r w:rsidR="00917C46" w:rsidRPr="007E10F2">
                    <w:rPr>
                      <w:b/>
                      <w:sz w:val="18"/>
                      <w:szCs w:val="18"/>
                    </w:rPr>
                    <w:t>Δ.</w:t>
                  </w:r>
                  <w:r w:rsidRPr="007E10F2">
                    <w:rPr>
                      <w:b/>
                      <w:sz w:val="18"/>
                      <w:szCs w:val="18"/>
                    </w:rPr>
                    <w:t>– Δνση Προσωπικού Τμήμα Δ΄</w:t>
                  </w:r>
                </w:p>
                <w:p w:rsidR="00156B4B" w:rsidRPr="007E10F2" w:rsidRDefault="00156B4B" w:rsidP="007E10F2">
                  <w:pPr>
                    <w:jc w:val="both"/>
                    <w:rPr>
                      <w:b/>
                      <w:sz w:val="18"/>
                      <w:szCs w:val="18"/>
                    </w:rPr>
                  </w:pPr>
                  <w:r w:rsidRPr="007E10F2">
                    <w:rPr>
                      <w:b/>
                      <w:sz w:val="18"/>
                      <w:szCs w:val="18"/>
                    </w:rPr>
                    <w:t>4)</w:t>
                  </w:r>
                  <w:r w:rsidR="008640A4">
                    <w:rPr>
                      <w:b/>
                      <w:sz w:val="18"/>
                      <w:szCs w:val="18"/>
                    </w:rPr>
                    <w:t>Ι.Ε.Π.</w:t>
                  </w:r>
                  <w:r w:rsidRPr="007E10F2">
                    <w:rPr>
                      <w:b/>
                      <w:sz w:val="18"/>
                      <w:szCs w:val="18"/>
                    </w:rPr>
                    <w:t xml:space="preserve">                                                                                                                                            </w:t>
                  </w:r>
                </w:p>
                <w:p w:rsidR="00917C46" w:rsidRPr="008640A4" w:rsidRDefault="00156B4B" w:rsidP="007E10F2">
                  <w:pPr>
                    <w:jc w:val="both"/>
                    <w:rPr>
                      <w:b/>
                    </w:rPr>
                  </w:pPr>
                  <w:r w:rsidRPr="007E10F2">
                    <w:rPr>
                      <w:b/>
                      <w:sz w:val="18"/>
                      <w:szCs w:val="18"/>
                    </w:rPr>
                    <w:t xml:space="preserve">5) Δνση Σπουδών Δ.Ε.  </w:t>
                  </w:r>
                  <w:r w:rsidR="007B6768">
                    <w:rPr>
                      <w:b/>
                      <w:sz w:val="18"/>
                      <w:szCs w:val="18"/>
                    </w:rPr>
                    <w:t>.  ΥΠ.ΠΑΙΔΕΙΑΣ</w:t>
                  </w:r>
                  <w:r w:rsidR="007B6768" w:rsidRPr="008640A4">
                    <w:rPr>
                      <w:b/>
                    </w:rPr>
                    <w:t xml:space="preserve"> </w:t>
                  </w:r>
                </w:p>
                <w:p w:rsidR="00156B4B" w:rsidRDefault="00156B4B" w:rsidP="00156B4B">
                  <w:pPr>
                    <w:rPr>
                      <w:b/>
                    </w:rPr>
                  </w:pPr>
                  <w:r>
                    <w:rPr>
                      <w:b/>
                    </w:rPr>
                    <w:t xml:space="preserve">              </w:t>
                  </w:r>
                </w:p>
                <w:p w:rsidR="00156B4B" w:rsidRPr="0048333D" w:rsidRDefault="00156B4B" w:rsidP="00156B4B">
                  <w:pPr>
                    <w:rPr>
                      <w:b/>
                    </w:rPr>
                  </w:pPr>
                </w:p>
                <w:p w:rsidR="00156B4B" w:rsidRPr="0048333D" w:rsidRDefault="00156B4B" w:rsidP="00156B4B">
                  <w:pPr>
                    <w:jc w:val="both"/>
                    <w:rPr>
                      <w:b/>
                    </w:rPr>
                  </w:pPr>
                  <w:r>
                    <w:t xml:space="preserve">                                                                                                               </w:t>
                  </w:r>
                </w:p>
                <w:p w:rsidR="00156B4B" w:rsidRPr="00034FB9" w:rsidRDefault="00156B4B" w:rsidP="00156B4B"/>
                <w:p w:rsidR="00156B4B" w:rsidRPr="0048333D" w:rsidRDefault="00156B4B" w:rsidP="00156B4B">
                  <w:r w:rsidRPr="00722246">
                    <w:t xml:space="preserve">                                                                                    </w:t>
                  </w:r>
                  <w:r>
                    <w:t xml:space="preserve">                              </w:t>
                  </w:r>
                </w:p>
              </w:txbxContent>
            </v:textbox>
          </v:shape>
        </w:pict>
      </w:r>
      <w:r w:rsidR="00156B4B" w:rsidRPr="00A67A19">
        <w:rPr>
          <w:b/>
        </w:rPr>
        <w:t xml:space="preserve">      </w:t>
      </w:r>
      <w:r w:rsidR="00C37CFD">
        <w:rPr>
          <w:noProof/>
          <w:sz w:val="22"/>
          <w:szCs w:val="22"/>
        </w:rPr>
        <w:drawing>
          <wp:inline distT="0" distB="0" distL="0" distR="0">
            <wp:extent cx="533400" cy="526415"/>
            <wp:effectExtent l="19050" t="0" r="0" b="0"/>
            <wp:docPr id="1" name="Εικόνα 7"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ethnosimo"/>
                    <pic:cNvPicPr>
                      <a:picLocks noChangeAspect="1" noChangeArrowheads="1"/>
                    </pic:cNvPicPr>
                  </pic:nvPicPr>
                  <pic:blipFill>
                    <a:blip r:embed="rId8"/>
                    <a:srcRect/>
                    <a:stretch>
                      <a:fillRect/>
                    </a:stretch>
                  </pic:blipFill>
                  <pic:spPr bwMode="auto">
                    <a:xfrm>
                      <a:off x="0" y="0"/>
                      <a:ext cx="533400" cy="526415"/>
                    </a:xfrm>
                    <a:prstGeom prst="rect">
                      <a:avLst/>
                    </a:prstGeom>
                    <a:noFill/>
                    <a:ln w="9525">
                      <a:noFill/>
                      <a:miter lim="800000"/>
                      <a:headEnd/>
                      <a:tailEnd/>
                    </a:ln>
                  </pic:spPr>
                </pic:pic>
              </a:graphicData>
            </a:graphic>
          </wp:inline>
        </w:drawing>
      </w:r>
      <w:r w:rsidR="00156B4B" w:rsidRPr="00A67A19">
        <w:rPr>
          <w:b/>
        </w:rPr>
        <w:t xml:space="preserve">                                   </w:t>
      </w:r>
    </w:p>
    <w:p w:rsidR="00156B4B" w:rsidRPr="008640A4" w:rsidRDefault="00156B4B" w:rsidP="008640A4">
      <w:pPr>
        <w:ind w:left="-568" w:right="-355"/>
        <w:rPr>
          <w:b/>
          <w:sz w:val="24"/>
          <w:szCs w:val="24"/>
        </w:rPr>
      </w:pPr>
      <w:r w:rsidRPr="008640A4">
        <w:rPr>
          <w:b/>
          <w:sz w:val="24"/>
          <w:szCs w:val="24"/>
        </w:rPr>
        <w:t>ΕΛΛΗΝΙΚΗ ΔΗΜΟΚΡΑΤΙΑ</w:t>
      </w:r>
    </w:p>
    <w:p w:rsidR="00156B4B" w:rsidRPr="008640A4" w:rsidRDefault="00D2113A" w:rsidP="008640A4">
      <w:pPr>
        <w:ind w:left="-568" w:right="-355"/>
        <w:rPr>
          <w:rFonts w:eastAsia="Calibri"/>
          <w:b/>
          <w:sz w:val="22"/>
          <w:szCs w:val="22"/>
          <w:lang w:eastAsia="en-US"/>
        </w:rPr>
      </w:pPr>
      <w:r w:rsidRPr="00D2113A">
        <w:rPr>
          <w:rFonts w:eastAsia="Calibri"/>
          <w:b/>
          <w:sz w:val="22"/>
          <w:szCs w:val="22"/>
          <w:lang w:eastAsia="en-US"/>
        </w:rPr>
        <w:t xml:space="preserve">    </w:t>
      </w:r>
      <w:r w:rsidR="00156B4B" w:rsidRPr="008640A4">
        <w:rPr>
          <w:rFonts w:eastAsia="Calibri"/>
          <w:b/>
          <w:sz w:val="22"/>
          <w:szCs w:val="22"/>
          <w:lang w:eastAsia="en-US"/>
        </w:rPr>
        <w:t>ΥΠΟΥΡΓΕΙΟ ΠΑΙΔΕΙΑΣ</w:t>
      </w:r>
      <w:r w:rsidR="009946C4">
        <w:rPr>
          <w:rFonts w:eastAsia="Calibri"/>
          <w:b/>
          <w:sz w:val="22"/>
          <w:szCs w:val="22"/>
          <w:lang w:eastAsia="en-US"/>
        </w:rPr>
        <w:t>,</w:t>
      </w:r>
    </w:p>
    <w:p w:rsidR="00156B4B" w:rsidRPr="008640A4" w:rsidRDefault="008640A4" w:rsidP="008640A4">
      <w:pPr>
        <w:ind w:left="-568" w:right="-355"/>
        <w:rPr>
          <w:rFonts w:eastAsia="Calibri"/>
          <w:b/>
          <w:lang w:eastAsia="en-US"/>
        </w:rPr>
      </w:pPr>
      <w:r w:rsidRPr="008640A4">
        <w:rPr>
          <w:rFonts w:eastAsia="Calibri"/>
          <w:b/>
          <w:lang w:eastAsia="en-US"/>
        </w:rPr>
        <w:t xml:space="preserve">ΕΡΕΥΝΑΣ </w:t>
      </w:r>
      <w:r w:rsidR="00156B4B" w:rsidRPr="008640A4">
        <w:rPr>
          <w:rFonts w:eastAsia="Calibri"/>
          <w:b/>
          <w:lang w:eastAsia="en-US"/>
        </w:rPr>
        <w:t>ΚΑΙ ΘΡΗΣΚΕΥΜΑΤΩΝ</w:t>
      </w:r>
    </w:p>
    <w:p w:rsidR="00156B4B" w:rsidRPr="00A67A19" w:rsidRDefault="00156B4B" w:rsidP="00156B4B">
      <w:pPr>
        <w:ind w:left="-568" w:right="-355"/>
        <w:rPr>
          <w:rFonts w:eastAsia="Calibri"/>
          <w:lang w:eastAsia="en-US"/>
        </w:rPr>
      </w:pPr>
      <w:r w:rsidRPr="00A67A19">
        <w:rPr>
          <w:rFonts w:eastAsia="Calibri"/>
          <w:lang w:eastAsia="en-US"/>
        </w:rPr>
        <w:t xml:space="preserve">              ----------</w:t>
      </w:r>
    </w:p>
    <w:p w:rsidR="00156B4B" w:rsidRPr="00A67A19" w:rsidRDefault="00156B4B" w:rsidP="00156B4B">
      <w:pPr>
        <w:ind w:left="-568" w:right="-355"/>
        <w:rPr>
          <w:rFonts w:eastAsia="Calibri"/>
          <w:b/>
          <w:lang w:eastAsia="en-US"/>
        </w:rPr>
      </w:pPr>
      <w:r w:rsidRPr="00A67A19">
        <w:rPr>
          <w:rFonts w:eastAsia="Calibri"/>
          <w:b/>
          <w:lang w:eastAsia="en-US"/>
        </w:rPr>
        <w:t>ΠΕΡΙΦΕΡΕΙΑΚΗ ΔΙΕΥΘΥΝΣΗ</w:t>
      </w:r>
    </w:p>
    <w:p w:rsidR="00156B4B" w:rsidRPr="00A67A19" w:rsidRDefault="00156B4B" w:rsidP="00156B4B">
      <w:pPr>
        <w:ind w:left="-568" w:right="-355"/>
        <w:rPr>
          <w:rFonts w:eastAsia="Calibri"/>
          <w:b/>
          <w:lang w:eastAsia="en-US"/>
        </w:rPr>
      </w:pPr>
      <w:r w:rsidRPr="00A67A19">
        <w:rPr>
          <w:rFonts w:eastAsia="Calibri"/>
          <w:b/>
          <w:lang w:eastAsia="en-US"/>
        </w:rPr>
        <w:t>Π/ΘΜΙΑΣ &amp; Δ/ΘΜΙΑΣ</w:t>
      </w:r>
    </w:p>
    <w:p w:rsidR="00156B4B" w:rsidRPr="00A67A19" w:rsidRDefault="00156B4B" w:rsidP="00156B4B">
      <w:pPr>
        <w:ind w:left="-568" w:right="-355"/>
        <w:rPr>
          <w:rFonts w:eastAsia="Calibri"/>
          <w:b/>
          <w:lang w:eastAsia="en-US"/>
        </w:rPr>
      </w:pPr>
      <w:r w:rsidRPr="00A67A19">
        <w:rPr>
          <w:rFonts w:eastAsia="Calibri"/>
          <w:b/>
          <w:lang w:eastAsia="en-US"/>
        </w:rPr>
        <w:t>ΕΚΠΑΙΔΕΥΣΗΣ ΑΤΤΙΚΗΣ</w:t>
      </w:r>
    </w:p>
    <w:p w:rsidR="005A1C26" w:rsidRDefault="00156B4B" w:rsidP="00156B4B">
      <w:pPr>
        <w:ind w:left="-568" w:right="-355"/>
        <w:rPr>
          <w:rFonts w:eastAsia="Calibri"/>
          <w:b/>
          <w:lang w:eastAsia="en-US"/>
        </w:rPr>
      </w:pPr>
      <w:r w:rsidRPr="00A67A19">
        <w:rPr>
          <w:rFonts w:eastAsia="Calibri"/>
          <w:b/>
          <w:lang w:eastAsia="en-US"/>
        </w:rPr>
        <w:t>ΓΡΑΦΕΙΟ  ΣΧΟΛΙΚΩΝ ΣΥΜΒΟΥΛΩΝ  Δ.Ε.</w:t>
      </w:r>
    </w:p>
    <w:p w:rsidR="00156B4B" w:rsidRPr="005A1C26" w:rsidRDefault="005A1C26" w:rsidP="005A1C26">
      <w:pPr>
        <w:ind w:left="-568" w:right="-355"/>
        <w:rPr>
          <w:rFonts w:eastAsia="Calibri"/>
          <w:b/>
          <w:color w:val="312909"/>
          <w:lang w:eastAsia="en-US"/>
        </w:rPr>
      </w:pPr>
      <w:r>
        <w:rPr>
          <w:rFonts w:eastAsia="Calibri"/>
          <w:b/>
          <w:lang w:eastAsia="en-US"/>
        </w:rPr>
        <w:t xml:space="preserve">ΜΕ ΕΔΡΑ ΤΗΝ </w:t>
      </w:r>
      <w:r w:rsidR="00156B4B" w:rsidRPr="00A67A19">
        <w:rPr>
          <w:rFonts w:eastAsia="Calibri"/>
          <w:b/>
          <w:lang w:eastAsia="en-US"/>
        </w:rPr>
        <w:t>Α΄ Δ/ΝΣΗ Δ</w:t>
      </w:r>
      <w:r>
        <w:rPr>
          <w:rFonts w:eastAsia="Calibri"/>
          <w:b/>
          <w:lang w:eastAsia="en-US"/>
        </w:rPr>
        <w:t>.</w:t>
      </w:r>
      <w:r w:rsidR="00156B4B" w:rsidRPr="00A67A19">
        <w:rPr>
          <w:rFonts w:eastAsia="Calibri"/>
          <w:b/>
          <w:lang w:eastAsia="en-US"/>
        </w:rPr>
        <w:t xml:space="preserve"> Ε</w:t>
      </w:r>
      <w:r>
        <w:rPr>
          <w:rFonts w:eastAsia="Calibri"/>
          <w:b/>
          <w:lang w:eastAsia="en-US"/>
        </w:rPr>
        <w:t>.ΑΘΗΝΑΣ</w:t>
      </w:r>
    </w:p>
    <w:p w:rsidR="00156B4B" w:rsidRPr="00A67A19" w:rsidRDefault="00156B4B" w:rsidP="00156B4B">
      <w:pPr>
        <w:ind w:left="-568" w:right="-355"/>
        <w:rPr>
          <w:rFonts w:eastAsia="Calibri"/>
          <w:b/>
          <w:lang w:eastAsia="en-US"/>
        </w:rPr>
      </w:pPr>
      <w:r w:rsidRPr="00A67A19">
        <w:rPr>
          <w:rFonts w:eastAsia="Calibri"/>
          <w:b/>
          <w:lang w:eastAsia="en-US"/>
        </w:rPr>
        <w:t xml:space="preserve">                  ------------</w:t>
      </w:r>
    </w:p>
    <w:p w:rsidR="00156B4B" w:rsidRPr="00A67A19" w:rsidRDefault="00156B4B" w:rsidP="00156B4B">
      <w:pPr>
        <w:ind w:left="-568" w:right="-355"/>
        <w:rPr>
          <w:rFonts w:eastAsia="Calibri"/>
          <w:b/>
          <w:lang w:eastAsia="en-US"/>
        </w:rPr>
      </w:pPr>
    </w:p>
    <w:p w:rsidR="00156B4B" w:rsidRPr="005A1C26" w:rsidRDefault="00156B4B" w:rsidP="005A1C26">
      <w:pPr>
        <w:jc w:val="both"/>
        <w:rPr>
          <w:rFonts w:ascii="Palatino Linotype" w:hAnsi="Palatino Linotype"/>
          <w:sz w:val="18"/>
          <w:szCs w:val="18"/>
        </w:rPr>
      </w:pPr>
      <w:r w:rsidRPr="005A1C26">
        <w:rPr>
          <w:b/>
          <w:sz w:val="18"/>
          <w:szCs w:val="18"/>
        </w:rPr>
        <w:t xml:space="preserve">       </w:t>
      </w:r>
      <w:r w:rsidRPr="005A1C26">
        <w:rPr>
          <w:rFonts w:ascii="Palatino Linotype" w:hAnsi="Palatino Linotype"/>
          <w:sz w:val="18"/>
          <w:szCs w:val="18"/>
        </w:rPr>
        <w:t xml:space="preserve">Ιωάννης Β. </w:t>
      </w:r>
      <w:r w:rsidRPr="005A1C26">
        <w:rPr>
          <w:rFonts w:ascii="Palatino Linotype" w:hAnsi="Palatino Linotype"/>
          <w:b/>
          <w:sz w:val="18"/>
          <w:szCs w:val="18"/>
        </w:rPr>
        <w:t xml:space="preserve">Τσάγκας   </w:t>
      </w:r>
      <w:r w:rsidRPr="005A1C26">
        <w:rPr>
          <w:rFonts w:ascii="Palatino Linotype" w:hAnsi="Palatino Linotype"/>
          <w:sz w:val="18"/>
          <w:szCs w:val="18"/>
        </w:rPr>
        <w:t xml:space="preserve">              </w:t>
      </w:r>
    </w:p>
    <w:p w:rsidR="00156B4B" w:rsidRPr="005A1C26" w:rsidRDefault="00156B4B" w:rsidP="005A1C26">
      <w:pPr>
        <w:jc w:val="both"/>
        <w:rPr>
          <w:rFonts w:ascii="Palatino Linotype" w:hAnsi="Palatino Linotype"/>
          <w:sz w:val="18"/>
          <w:szCs w:val="18"/>
        </w:rPr>
      </w:pPr>
      <w:r w:rsidRPr="005A1C26">
        <w:rPr>
          <w:rFonts w:ascii="Palatino Linotype" w:hAnsi="Palatino Linotype"/>
          <w:sz w:val="18"/>
          <w:szCs w:val="18"/>
        </w:rPr>
        <w:t xml:space="preserve">Δρ. Θεολογίας – </w:t>
      </w:r>
      <w:r w:rsidRPr="005A1C26">
        <w:rPr>
          <w:rFonts w:ascii="Palatino Linotype" w:hAnsi="Palatino Linotype"/>
          <w:sz w:val="18"/>
          <w:szCs w:val="18"/>
          <w:lang w:val="en-US"/>
        </w:rPr>
        <w:t>M</w:t>
      </w:r>
      <w:r w:rsidR="005A1C26" w:rsidRPr="005A1C26">
        <w:rPr>
          <w:rFonts w:ascii="Palatino Linotype" w:hAnsi="Palatino Linotype"/>
          <w:sz w:val="18"/>
          <w:szCs w:val="18"/>
          <w:lang w:val="en-US"/>
        </w:rPr>
        <w:t>asters</w:t>
      </w:r>
      <w:r w:rsidRPr="005A1C26">
        <w:rPr>
          <w:rFonts w:ascii="Palatino Linotype" w:hAnsi="Palatino Linotype"/>
          <w:sz w:val="18"/>
          <w:szCs w:val="18"/>
        </w:rPr>
        <w:t xml:space="preserve"> Παιδαγωγικής</w:t>
      </w:r>
    </w:p>
    <w:p w:rsidR="00156B4B" w:rsidRPr="005A1C26" w:rsidRDefault="00156B4B" w:rsidP="005A1C26">
      <w:pPr>
        <w:jc w:val="both"/>
        <w:rPr>
          <w:rFonts w:ascii="Palatino Linotype" w:hAnsi="Palatino Linotype"/>
          <w:sz w:val="18"/>
          <w:szCs w:val="18"/>
        </w:rPr>
      </w:pPr>
      <w:r w:rsidRPr="005A1C26">
        <w:rPr>
          <w:rFonts w:ascii="Palatino Linotype" w:hAnsi="Palatino Linotype"/>
          <w:sz w:val="18"/>
          <w:szCs w:val="18"/>
        </w:rPr>
        <w:t xml:space="preserve">  Σχολικός Σύμβουλος ΚΛ. ΠΕ01</w:t>
      </w:r>
    </w:p>
    <w:p w:rsidR="00156B4B" w:rsidRPr="00A67A19" w:rsidRDefault="00156B4B" w:rsidP="00156B4B">
      <w:pPr>
        <w:ind w:right="-355"/>
        <w:rPr>
          <w:rFonts w:eastAsia="Calibri"/>
          <w:b/>
          <w:lang w:eastAsia="en-US"/>
        </w:rPr>
      </w:pPr>
    </w:p>
    <w:p w:rsidR="00156B4B" w:rsidRPr="00A67A19" w:rsidRDefault="00156B4B" w:rsidP="00156B4B">
      <w:pPr>
        <w:ind w:left="-568" w:right="-355"/>
        <w:rPr>
          <w:rFonts w:eastAsia="Calibri"/>
          <w:b/>
          <w:lang w:eastAsia="en-US"/>
        </w:rPr>
      </w:pPr>
      <w:r w:rsidRPr="00A67A19">
        <w:rPr>
          <w:rFonts w:eastAsia="Calibri"/>
          <w:b/>
          <w:lang w:eastAsia="en-US"/>
        </w:rPr>
        <w:t xml:space="preserve">Ταχ. Δ/νση: </w:t>
      </w:r>
      <w:r w:rsidRPr="00A67A19">
        <w:rPr>
          <w:b/>
        </w:rPr>
        <w:t>Κηφισίας 16</w:t>
      </w:r>
    </w:p>
    <w:p w:rsidR="00156B4B" w:rsidRPr="00A67A19" w:rsidRDefault="00156B4B" w:rsidP="00156B4B">
      <w:pPr>
        <w:ind w:left="-568" w:right="-355"/>
        <w:rPr>
          <w:rFonts w:eastAsia="Calibri"/>
          <w:b/>
          <w:lang w:eastAsia="en-US"/>
        </w:rPr>
      </w:pPr>
      <w:r w:rsidRPr="00A67A19">
        <w:rPr>
          <w:rFonts w:eastAsia="Calibri"/>
          <w:b/>
          <w:lang w:val="en-US" w:eastAsia="en-US"/>
        </w:rPr>
        <w:t>T</w:t>
      </w:r>
      <w:r w:rsidRPr="00A67A19">
        <w:rPr>
          <w:rFonts w:eastAsia="Calibri"/>
          <w:b/>
          <w:lang w:eastAsia="en-US"/>
        </w:rPr>
        <w:t>.</w:t>
      </w:r>
      <w:r w:rsidRPr="00A67A19">
        <w:rPr>
          <w:rFonts w:eastAsia="Calibri"/>
          <w:b/>
          <w:lang w:val="en-US" w:eastAsia="en-US"/>
        </w:rPr>
        <w:t>K</w:t>
      </w:r>
      <w:r w:rsidRPr="00A67A19">
        <w:rPr>
          <w:rFonts w:eastAsia="Calibri"/>
          <w:b/>
          <w:lang w:eastAsia="en-US"/>
        </w:rPr>
        <w:t xml:space="preserve">. – Πόλη:   </w:t>
      </w:r>
      <w:r w:rsidRPr="00A67A19">
        <w:rPr>
          <w:b/>
        </w:rPr>
        <w:t>11526 Αθήνα</w:t>
      </w:r>
    </w:p>
    <w:p w:rsidR="00156B4B" w:rsidRPr="00A67A19" w:rsidRDefault="00156B4B" w:rsidP="00156B4B">
      <w:pPr>
        <w:ind w:left="-568" w:right="-355"/>
        <w:rPr>
          <w:b/>
        </w:rPr>
      </w:pPr>
      <w:r w:rsidRPr="00A67A19">
        <w:rPr>
          <w:b/>
        </w:rPr>
        <w:t>Ε-</w:t>
      </w:r>
      <w:r w:rsidRPr="00A67A19">
        <w:rPr>
          <w:b/>
          <w:lang w:val="fr-FR"/>
        </w:rPr>
        <w:t>mail</w:t>
      </w:r>
      <w:r w:rsidRPr="00A67A19">
        <w:rPr>
          <w:b/>
        </w:rPr>
        <w:t xml:space="preserve">: </w:t>
      </w:r>
      <w:r w:rsidRPr="00A67A19">
        <w:rPr>
          <w:b/>
          <w:lang w:val="fr-FR"/>
        </w:rPr>
        <w:t>grassy@dide-a-ath.att.sch.gr</w:t>
      </w:r>
      <w:r w:rsidRPr="00A67A19">
        <w:rPr>
          <w:b/>
        </w:rPr>
        <w:t xml:space="preserve"> </w:t>
      </w:r>
    </w:p>
    <w:p w:rsidR="00156B4B" w:rsidRPr="00AC4A83" w:rsidRDefault="00156B4B" w:rsidP="00156B4B">
      <w:pPr>
        <w:ind w:left="-568" w:right="-355"/>
        <w:rPr>
          <w:rFonts w:eastAsia="Calibri"/>
          <w:b/>
          <w:lang w:eastAsia="en-US"/>
        </w:rPr>
      </w:pPr>
      <w:r w:rsidRPr="00AC4A83">
        <w:rPr>
          <w:rFonts w:eastAsia="Calibri"/>
          <w:b/>
          <w:lang w:eastAsia="en-US"/>
        </w:rPr>
        <w:t xml:space="preserve"> </w:t>
      </w:r>
      <w:r>
        <w:rPr>
          <w:rFonts w:eastAsia="Calibri"/>
          <w:b/>
          <w:lang w:eastAsia="en-US"/>
        </w:rPr>
        <w:t xml:space="preserve">και </w:t>
      </w:r>
      <w:hyperlink r:id="rId9" w:history="1">
        <w:r w:rsidRPr="00C8390A">
          <w:rPr>
            <w:rStyle w:val="-"/>
            <w:rFonts w:eastAsia="Calibri"/>
            <w:b/>
            <w:lang w:val="en-US" w:eastAsia="en-US"/>
          </w:rPr>
          <w:t>jtsagas</w:t>
        </w:r>
        <w:r w:rsidRPr="00AC4A83">
          <w:rPr>
            <w:rStyle w:val="-"/>
            <w:rFonts w:eastAsia="Calibri"/>
            <w:b/>
            <w:lang w:eastAsia="en-US"/>
          </w:rPr>
          <w:t>@</w:t>
        </w:r>
        <w:r w:rsidRPr="00C8390A">
          <w:rPr>
            <w:rStyle w:val="-"/>
            <w:rFonts w:eastAsia="Calibri"/>
            <w:b/>
            <w:lang w:val="en-US" w:eastAsia="en-US"/>
          </w:rPr>
          <w:t>yahoo</w:t>
        </w:r>
        <w:r w:rsidRPr="00AC4A83">
          <w:rPr>
            <w:rStyle w:val="-"/>
            <w:rFonts w:eastAsia="Calibri"/>
            <w:b/>
            <w:lang w:eastAsia="en-US"/>
          </w:rPr>
          <w:t>.</w:t>
        </w:r>
        <w:r w:rsidRPr="00C8390A">
          <w:rPr>
            <w:rStyle w:val="-"/>
            <w:rFonts w:eastAsia="Calibri"/>
            <w:b/>
            <w:lang w:val="en-US" w:eastAsia="en-US"/>
          </w:rPr>
          <w:t>com</w:t>
        </w:r>
      </w:hyperlink>
    </w:p>
    <w:p w:rsidR="00156B4B" w:rsidRPr="00AC4A83" w:rsidRDefault="00156B4B" w:rsidP="00156B4B">
      <w:pPr>
        <w:ind w:left="-568" w:right="-355"/>
        <w:rPr>
          <w:rFonts w:eastAsia="Calibri"/>
          <w:b/>
          <w:lang w:eastAsia="en-US"/>
        </w:rPr>
      </w:pPr>
    </w:p>
    <w:p w:rsidR="00156B4B" w:rsidRPr="00A67A19" w:rsidRDefault="00156B4B" w:rsidP="00156B4B">
      <w:pPr>
        <w:ind w:left="-568" w:right="-355"/>
        <w:rPr>
          <w:rFonts w:eastAsia="Calibri"/>
          <w:b/>
          <w:lang w:eastAsia="en-US"/>
        </w:rPr>
      </w:pPr>
      <w:r w:rsidRPr="00A67A19">
        <w:rPr>
          <w:rFonts w:eastAsia="Calibri"/>
          <w:b/>
          <w:lang w:val="en-US" w:eastAsia="en-US"/>
        </w:rPr>
        <w:t>T</w:t>
      </w:r>
      <w:r w:rsidRPr="00A67A19">
        <w:rPr>
          <w:rFonts w:eastAsia="Calibri"/>
          <w:b/>
          <w:lang w:eastAsia="en-US"/>
        </w:rPr>
        <w:t xml:space="preserve">ηλέφωνο:  </w:t>
      </w:r>
      <w:r w:rsidRPr="00A67A19">
        <w:rPr>
          <w:b/>
        </w:rPr>
        <w:t>210-52</w:t>
      </w:r>
      <w:r w:rsidR="008640A4">
        <w:rPr>
          <w:b/>
        </w:rPr>
        <w:t>41118</w:t>
      </w:r>
      <w:r w:rsidRPr="00A67A19">
        <w:rPr>
          <w:b/>
        </w:rPr>
        <w:t xml:space="preserve"> </w:t>
      </w:r>
      <w:r>
        <w:rPr>
          <w:b/>
        </w:rPr>
        <w:t>-210 7210276</w:t>
      </w:r>
      <w:r w:rsidRPr="00A67A19">
        <w:rPr>
          <w:b/>
        </w:rPr>
        <w:t xml:space="preserve"> </w:t>
      </w:r>
      <w:r w:rsidRPr="00A67A19">
        <w:rPr>
          <w:rFonts w:eastAsia="Calibri"/>
          <w:b/>
          <w:lang w:eastAsia="en-US"/>
        </w:rPr>
        <w:t xml:space="preserve">                                        </w:t>
      </w:r>
    </w:p>
    <w:p w:rsidR="00156B4B" w:rsidRPr="00A67A19" w:rsidRDefault="00156B4B" w:rsidP="00D2113A">
      <w:pPr>
        <w:ind w:left="-568" w:right="-355"/>
      </w:pPr>
      <w:r w:rsidRPr="00A67A19">
        <w:rPr>
          <w:b/>
        </w:rPr>
        <w:t xml:space="preserve">FAX </w:t>
      </w:r>
      <w:r w:rsidRPr="00A67A19">
        <w:rPr>
          <w:b/>
        </w:rPr>
        <w:tab/>
        <w:t xml:space="preserve">        :  210-</w:t>
      </w:r>
      <w:r w:rsidR="00D2113A">
        <w:rPr>
          <w:b/>
        </w:rPr>
        <w:t>7785485</w:t>
      </w:r>
    </w:p>
    <w:p w:rsidR="00156B4B" w:rsidRPr="00A67A19" w:rsidRDefault="00156B4B" w:rsidP="00156B4B">
      <w:pPr>
        <w:jc w:val="both"/>
      </w:pPr>
    </w:p>
    <w:p w:rsidR="00156B4B" w:rsidRPr="00A67A19" w:rsidRDefault="00156B4B" w:rsidP="00156B4B">
      <w:pPr>
        <w:jc w:val="both"/>
      </w:pPr>
    </w:p>
    <w:p w:rsidR="00156B4B" w:rsidRPr="00A67A19" w:rsidRDefault="00156B4B" w:rsidP="00156B4B">
      <w:pPr>
        <w:jc w:val="both"/>
      </w:pPr>
    </w:p>
    <w:p w:rsidR="00156B4B" w:rsidRPr="00A67A19" w:rsidRDefault="00156B4B" w:rsidP="00156B4B">
      <w:pPr>
        <w:jc w:val="both"/>
      </w:pPr>
    </w:p>
    <w:p w:rsidR="00156B4B" w:rsidRPr="00A67A19" w:rsidRDefault="00156B4B" w:rsidP="00156B4B">
      <w:pPr>
        <w:jc w:val="both"/>
      </w:pPr>
    </w:p>
    <w:p w:rsidR="00156B4B" w:rsidRPr="008640A4" w:rsidRDefault="00156B4B" w:rsidP="00156B4B">
      <w:pPr>
        <w:jc w:val="both"/>
      </w:pPr>
    </w:p>
    <w:p w:rsidR="00641A36" w:rsidRPr="00FF4EAC" w:rsidRDefault="00641A36" w:rsidP="008640A4">
      <w:pPr>
        <w:jc w:val="both"/>
        <w:rPr>
          <w:rFonts w:ascii="Palatino Linotype" w:hAnsi="Palatino Linotype"/>
          <w:b/>
          <w:bCs/>
          <w:color w:val="7030A0"/>
          <w:sz w:val="32"/>
          <w:szCs w:val="32"/>
        </w:rPr>
      </w:pPr>
      <w:r w:rsidRPr="008640A4">
        <w:tab/>
      </w:r>
      <w:r w:rsidR="00DA1CA7" w:rsidRPr="009946C4">
        <w:rPr>
          <w:rFonts w:ascii="Palatino Linotype" w:hAnsi="Palatino Linotype"/>
          <w:b/>
          <w:color w:val="7030A0"/>
          <w:sz w:val="28"/>
          <w:szCs w:val="28"/>
        </w:rPr>
        <w:t xml:space="preserve">  </w:t>
      </w:r>
      <w:r w:rsidR="00156B4B" w:rsidRPr="009946C4">
        <w:rPr>
          <w:rFonts w:ascii="Palatino Linotype" w:hAnsi="Palatino Linotype"/>
          <w:b/>
          <w:color w:val="7030A0"/>
          <w:sz w:val="28"/>
          <w:szCs w:val="28"/>
        </w:rPr>
        <w:t>ΘΕΜΑ : «</w:t>
      </w:r>
      <w:r w:rsidR="00156B4B" w:rsidRPr="009946C4">
        <w:rPr>
          <w:rFonts w:ascii="Palatino Linotype" w:hAnsi="Palatino Linotype"/>
          <w:b/>
          <w:bCs/>
          <w:color w:val="7030A0"/>
          <w:sz w:val="28"/>
          <w:szCs w:val="28"/>
        </w:rPr>
        <w:t xml:space="preserve">Ευχές </w:t>
      </w:r>
      <w:r w:rsidR="00D15C99" w:rsidRPr="009946C4">
        <w:rPr>
          <w:rFonts w:ascii="Palatino Linotype" w:hAnsi="Palatino Linotype"/>
          <w:b/>
          <w:bCs/>
          <w:color w:val="7030A0"/>
          <w:sz w:val="28"/>
          <w:szCs w:val="28"/>
        </w:rPr>
        <w:t>Χριστουγέννων</w:t>
      </w:r>
      <w:r w:rsidR="007B6768" w:rsidRPr="009946C4">
        <w:rPr>
          <w:rFonts w:ascii="Palatino Linotype" w:hAnsi="Palatino Linotype"/>
          <w:b/>
          <w:bCs/>
          <w:color w:val="7030A0"/>
          <w:sz w:val="28"/>
          <w:szCs w:val="28"/>
        </w:rPr>
        <w:t xml:space="preserve"> και </w:t>
      </w:r>
      <w:r w:rsidR="00D15C99" w:rsidRPr="009946C4">
        <w:rPr>
          <w:rFonts w:ascii="Palatino Linotype" w:hAnsi="Palatino Linotype"/>
          <w:b/>
          <w:bCs/>
          <w:color w:val="7030A0"/>
          <w:sz w:val="28"/>
          <w:szCs w:val="28"/>
        </w:rPr>
        <w:t>Νέου έτους 20</w:t>
      </w:r>
      <w:r w:rsidR="008640A4" w:rsidRPr="009946C4">
        <w:rPr>
          <w:rFonts w:ascii="Palatino Linotype" w:hAnsi="Palatino Linotype"/>
          <w:b/>
          <w:bCs/>
          <w:color w:val="7030A0"/>
          <w:sz w:val="28"/>
          <w:szCs w:val="28"/>
        </w:rPr>
        <w:t>1</w:t>
      </w:r>
      <w:r w:rsidR="005A1C26" w:rsidRPr="009946C4">
        <w:rPr>
          <w:rFonts w:ascii="Palatino Linotype" w:hAnsi="Palatino Linotype"/>
          <w:b/>
          <w:bCs/>
          <w:color w:val="7030A0"/>
          <w:sz w:val="28"/>
          <w:szCs w:val="28"/>
        </w:rPr>
        <w:t>7</w:t>
      </w:r>
      <w:r w:rsidR="00454084" w:rsidRPr="00FF4EAC">
        <w:rPr>
          <w:rFonts w:ascii="Palatino Linotype" w:hAnsi="Palatino Linotype"/>
          <w:b/>
          <w:bCs/>
          <w:color w:val="7030A0"/>
          <w:sz w:val="32"/>
          <w:szCs w:val="32"/>
        </w:rPr>
        <w:t>»</w:t>
      </w:r>
      <w:r w:rsidR="00D15C99" w:rsidRPr="00FF4EAC">
        <w:rPr>
          <w:rFonts w:ascii="Palatino Linotype" w:hAnsi="Palatino Linotype"/>
          <w:b/>
          <w:bCs/>
          <w:color w:val="7030A0"/>
          <w:sz w:val="32"/>
          <w:szCs w:val="32"/>
        </w:rPr>
        <w:t xml:space="preserve"> </w:t>
      </w:r>
    </w:p>
    <w:p w:rsidR="00641A36" w:rsidRPr="00FF4EAC" w:rsidRDefault="00641A36" w:rsidP="00156B4B">
      <w:pPr>
        <w:jc w:val="both"/>
        <w:rPr>
          <w:rFonts w:ascii="Palatino Linotype" w:hAnsi="Palatino Linotype"/>
          <w:b/>
          <w:bCs/>
          <w:color w:val="7030A0"/>
          <w:sz w:val="32"/>
          <w:szCs w:val="32"/>
        </w:rPr>
      </w:pPr>
    </w:p>
    <w:p w:rsidR="00FF4EAC" w:rsidRPr="00FF4EAC" w:rsidRDefault="00FF4EAC" w:rsidP="00156B4B">
      <w:pPr>
        <w:jc w:val="both"/>
        <w:rPr>
          <w:rFonts w:ascii="Palatino Linotype" w:hAnsi="Palatino Linotype"/>
          <w:b/>
          <w:bCs/>
          <w:color w:val="7030A0"/>
          <w:sz w:val="32"/>
          <w:szCs w:val="32"/>
        </w:rPr>
      </w:pPr>
    </w:p>
    <w:p w:rsidR="00E978BD" w:rsidRPr="00454084" w:rsidRDefault="00E978BD" w:rsidP="00E978BD">
      <w:pPr>
        <w:tabs>
          <w:tab w:val="left" w:pos="5580"/>
        </w:tabs>
        <w:jc w:val="both"/>
        <w:rPr>
          <w:b/>
          <w:sz w:val="24"/>
          <w:szCs w:val="24"/>
          <w:lang w:val="en-US"/>
        </w:rPr>
      </w:pPr>
      <w:r w:rsidRPr="00454084">
        <w:rPr>
          <w:b/>
          <w:sz w:val="24"/>
          <w:szCs w:val="24"/>
        </w:rPr>
        <w:t>Αγαπητές και Αγαπητοί  συνάδελφοι</w:t>
      </w:r>
    </w:p>
    <w:p w:rsidR="00641A36" w:rsidRPr="00454084" w:rsidRDefault="00641A36" w:rsidP="00E978BD">
      <w:pPr>
        <w:tabs>
          <w:tab w:val="left" w:pos="5580"/>
        </w:tabs>
        <w:jc w:val="both"/>
        <w:rPr>
          <w:sz w:val="24"/>
          <w:szCs w:val="24"/>
          <w:lang w:val="en-US"/>
        </w:rPr>
      </w:pPr>
    </w:p>
    <w:p w:rsidR="00E978BD" w:rsidRPr="00454084" w:rsidRDefault="00E978BD" w:rsidP="00E978BD">
      <w:pPr>
        <w:tabs>
          <w:tab w:val="left" w:pos="5580"/>
        </w:tabs>
        <w:jc w:val="both"/>
        <w:rPr>
          <w:sz w:val="24"/>
          <w:szCs w:val="24"/>
        </w:rPr>
      </w:pPr>
    </w:p>
    <w:p w:rsidR="00E978BD" w:rsidRPr="00520A19" w:rsidRDefault="00E978BD" w:rsidP="00641A36">
      <w:pPr>
        <w:tabs>
          <w:tab w:val="left" w:pos="5580"/>
        </w:tabs>
        <w:jc w:val="both"/>
        <w:rPr>
          <w:sz w:val="28"/>
          <w:szCs w:val="28"/>
        </w:rPr>
      </w:pPr>
      <w:r w:rsidRPr="00520A19">
        <w:rPr>
          <w:sz w:val="28"/>
          <w:szCs w:val="28"/>
        </w:rPr>
        <w:t xml:space="preserve">       </w:t>
      </w:r>
      <w:r w:rsidR="00641A36" w:rsidRPr="00520A19">
        <w:rPr>
          <w:sz w:val="28"/>
          <w:szCs w:val="28"/>
        </w:rPr>
        <w:t xml:space="preserve">  </w:t>
      </w:r>
      <w:r w:rsidRPr="00520A19">
        <w:rPr>
          <w:sz w:val="28"/>
          <w:szCs w:val="28"/>
        </w:rPr>
        <w:t xml:space="preserve"> Με  </w:t>
      </w:r>
      <w:r w:rsidRPr="00520A19">
        <w:rPr>
          <w:bCs/>
          <w:sz w:val="28"/>
          <w:szCs w:val="28"/>
        </w:rPr>
        <w:t>την ευκαιρία των εορτών των Χριστουγέννων κα</w:t>
      </w:r>
      <w:r w:rsidR="006560C5" w:rsidRPr="00520A19">
        <w:rPr>
          <w:bCs/>
          <w:sz w:val="28"/>
          <w:szCs w:val="28"/>
        </w:rPr>
        <w:t>ι του Νέου Έτους 201</w:t>
      </w:r>
      <w:r w:rsidR="005A1C26" w:rsidRPr="00520A19">
        <w:rPr>
          <w:bCs/>
          <w:sz w:val="28"/>
          <w:szCs w:val="28"/>
        </w:rPr>
        <w:t>7</w:t>
      </w:r>
      <w:r w:rsidR="000C5A0E" w:rsidRPr="00520A19">
        <w:rPr>
          <w:bCs/>
          <w:sz w:val="28"/>
          <w:szCs w:val="28"/>
        </w:rPr>
        <w:t>,</w:t>
      </w:r>
      <w:r w:rsidRPr="00520A19">
        <w:rPr>
          <w:bCs/>
          <w:sz w:val="28"/>
          <w:szCs w:val="28"/>
        </w:rPr>
        <w:t xml:space="preserve"> έχω τη χαρά να επικοινωνώ </w:t>
      </w:r>
      <w:r w:rsidR="008640A4" w:rsidRPr="00520A19">
        <w:rPr>
          <w:bCs/>
          <w:sz w:val="28"/>
          <w:szCs w:val="28"/>
        </w:rPr>
        <w:t xml:space="preserve">και πάλι </w:t>
      </w:r>
      <w:r w:rsidRPr="00520A19">
        <w:rPr>
          <w:bCs/>
          <w:sz w:val="28"/>
          <w:szCs w:val="28"/>
        </w:rPr>
        <w:t>μαζί σας για να σας απευθύνω τις ολόθερμες προσωπικές μου ευχές.</w:t>
      </w:r>
    </w:p>
    <w:p w:rsidR="007F2DBD" w:rsidRPr="00520A19" w:rsidRDefault="00641A36" w:rsidP="007F2DBD">
      <w:pPr>
        <w:jc w:val="both"/>
        <w:rPr>
          <w:sz w:val="28"/>
          <w:szCs w:val="28"/>
        </w:rPr>
      </w:pPr>
      <w:r w:rsidRPr="00520A19">
        <w:rPr>
          <w:sz w:val="28"/>
          <w:szCs w:val="28"/>
        </w:rPr>
        <w:tab/>
      </w:r>
      <w:r w:rsidR="00E978BD" w:rsidRPr="00520A19">
        <w:rPr>
          <w:sz w:val="28"/>
          <w:szCs w:val="28"/>
        </w:rPr>
        <w:t xml:space="preserve"> Εύχομαι </w:t>
      </w:r>
      <w:r w:rsidR="000F3405" w:rsidRPr="00520A19">
        <w:rPr>
          <w:sz w:val="28"/>
          <w:szCs w:val="28"/>
        </w:rPr>
        <w:t xml:space="preserve"> χρόνια πολλά, </w:t>
      </w:r>
      <w:r w:rsidR="008640A4" w:rsidRPr="00520A19">
        <w:rPr>
          <w:sz w:val="28"/>
          <w:szCs w:val="28"/>
        </w:rPr>
        <w:t xml:space="preserve">πανευφρόσυνα </w:t>
      </w:r>
      <w:r w:rsidR="00E978BD" w:rsidRPr="00520A19">
        <w:rPr>
          <w:sz w:val="28"/>
          <w:szCs w:val="28"/>
        </w:rPr>
        <w:t>Χριστούγεννα και ευτυχισμένο και δημιουργικό το Νέο Έτος 201</w:t>
      </w:r>
      <w:r w:rsidR="005A1C26" w:rsidRPr="00520A19">
        <w:rPr>
          <w:sz w:val="28"/>
          <w:szCs w:val="28"/>
        </w:rPr>
        <w:t>7</w:t>
      </w:r>
      <w:r w:rsidR="00E978BD" w:rsidRPr="00520A19">
        <w:rPr>
          <w:sz w:val="28"/>
          <w:szCs w:val="28"/>
        </w:rPr>
        <w:t>, γεμ</w:t>
      </w:r>
      <w:r w:rsidR="006560C5" w:rsidRPr="00520A19">
        <w:rPr>
          <w:sz w:val="28"/>
          <w:szCs w:val="28"/>
        </w:rPr>
        <w:t>άτο υγεία, ειρήνη, χαρά ,ελπίδα και</w:t>
      </w:r>
      <w:r w:rsidR="00E978BD" w:rsidRPr="00520A19">
        <w:rPr>
          <w:sz w:val="28"/>
          <w:szCs w:val="28"/>
        </w:rPr>
        <w:t xml:space="preserve"> αγάπη.</w:t>
      </w:r>
    </w:p>
    <w:p w:rsidR="007F2DBD" w:rsidRPr="00520A19" w:rsidRDefault="007F2DBD" w:rsidP="007F2DBD">
      <w:pPr>
        <w:ind w:firstLine="720"/>
        <w:jc w:val="both"/>
        <w:rPr>
          <w:sz w:val="28"/>
          <w:szCs w:val="28"/>
        </w:rPr>
      </w:pPr>
      <w:r w:rsidRPr="00520A19">
        <w:rPr>
          <w:sz w:val="28"/>
          <w:szCs w:val="28"/>
        </w:rPr>
        <w:t xml:space="preserve"> Η σπουδαιότητα της εορτής των Χριστουγέννων είναι δεδομένη για τους μεγάλους </w:t>
      </w:r>
      <w:r w:rsidR="001F1088">
        <w:rPr>
          <w:sz w:val="28"/>
          <w:szCs w:val="28"/>
        </w:rPr>
        <w:t>Θεολόγους,</w:t>
      </w:r>
      <w:r w:rsidRPr="00520A19">
        <w:rPr>
          <w:sz w:val="28"/>
          <w:szCs w:val="28"/>
        </w:rPr>
        <w:t xml:space="preserve"> </w:t>
      </w:r>
      <w:hyperlink r:id="rId10" w:tooltip="Πατρολογία" w:history="1">
        <w:r w:rsidRPr="00520A19">
          <w:rPr>
            <w:sz w:val="28"/>
            <w:szCs w:val="28"/>
          </w:rPr>
          <w:t>Πατέρες</w:t>
        </w:r>
      </w:hyperlink>
      <w:r w:rsidRPr="00520A19">
        <w:rPr>
          <w:sz w:val="28"/>
          <w:szCs w:val="28"/>
        </w:rPr>
        <w:t xml:space="preserve"> και διδασκάλους της Εκκλησίας  μας, αφού όπως λέει ο </w:t>
      </w:r>
      <w:hyperlink r:id="rId11" w:tooltip="Ιωάννης ο Χρυσόστομος" w:history="1">
        <w:r w:rsidRPr="00520A19">
          <w:rPr>
            <w:sz w:val="28"/>
            <w:szCs w:val="28"/>
          </w:rPr>
          <w:t>Ιωάννης ο Χρυσόστομος</w:t>
        </w:r>
      </w:hyperlink>
      <w:r w:rsidRPr="00520A19">
        <w:rPr>
          <w:sz w:val="28"/>
          <w:szCs w:val="28"/>
        </w:rPr>
        <w:t xml:space="preserve"> είναι </w:t>
      </w:r>
      <w:r w:rsidRPr="00520A19">
        <w:rPr>
          <w:i/>
          <w:iCs/>
          <w:sz w:val="28"/>
          <w:szCs w:val="28"/>
        </w:rPr>
        <w:t>"η πασών των εορτών σεμνότατη ..Από γαρ ταύτης τα Θεοφάνια και το Πάσχα το Ιερόν και η Ανάληψις και η Πεντηκοστή την αρχήν και την υπόθεσιν έλαβον"</w:t>
      </w:r>
      <w:r w:rsidRPr="00520A19">
        <w:rPr>
          <w:rStyle w:val="a6"/>
          <w:i/>
          <w:iCs/>
          <w:sz w:val="28"/>
          <w:szCs w:val="28"/>
        </w:rPr>
        <w:footnoteReference w:id="2"/>
      </w:r>
      <w:r w:rsidRPr="00520A19">
        <w:rPr>
          <w:sz w:val="28"/>
          <w:szCs w:val="28"/>
        </w:rPr>
        <w:t xml:space="preserve">, δηλ. η γέννηση του Χριστού ήταν η αρχή μιας σειράς σπουδαίων γεγονότων στην πορεία του μυστηρίου της  </w:t>
      </w:r>
      <w:hyperlink r:id="rId12" w:tooltip="Θεία Οικονομία (η σελίδα δεν υπάρχει)" w:history="1">
        <w:r w:rsidRPr="00520A19">
          <w:rPr>
            <w:sz w:val="28"/>
            <w:szCs w:val="28"/>
          </w:rPr>
          <w:t>Θείας Οικονομίας</w:t>
        </w:r>
      </w:hyperlink>
      <w:r w:rsidRPr="00520A19">
        <w:rPr>
          <w:sz w:val="28"/>
          <w:szCs w:val="28"/>
        </w:rPr>
        <w:t xml:space="preserve">. </w:t>
      </w:r>
    </w:p>
    <w:p w:rsidR="009946C4" w:rsidRDefault="007F2DBD" w:rsidP="00C82247">
      <w:pPr>
        <w:spacing w:before="100" w:beforeAutospacing="1" w:after="100" w:afterAutospacing="1"/>
        <w:jc w:val="both"/>
        <w:rPr>
          <w:sz w:val="28"/>
          <w:szCs w:val="28"/>
        </w:rPr>
      </w:pPr>
      <w:r w:rsidRPr="00520A19">
        <w:rPr>
          <w:sz w:val="28"/>
          <w:szCs w:val="28"/>
        </w:rPr>
        <w:lastRenderedPageBreak/>
        <w:t xml:space="preserve">Για τους χριστιανούς </w:t>
      </w:r>
      <w:r w:rsidRPr="00520A19">
        <w:rPr>
          <w:i/>
          <w:iCs/>
          <w:sz w:val="28"/>
          <w:szCs w:val="28"/>
        </w:rPr>
        <w:t xml:space="preserve">"η γιορτή των Χριστουγέννων δεν έχει μόνο έντονο </w:t>
      </w:r>
      <w:r w:rsidRPr="00D57229">
        <w:rPr>
          <w:b/>
          <w:i/>
          <w:iCs/>
          <w:sz w:val="28"/>
          <w:szCs w:val="28"/>
        </w:rPr>
        <w:t>θεοκεντρικό</w:t>
      </w:r>
      <w:r w:rsidRPr="00520A19">
        <w:rPr>
          <w:i/>
          <w:iCs/>
          <w:sz w:val="28"/>
          <w:szCs w:val="28"/>
        </w:rPr>
        <w:t xml:space="preserve"> χαρακτήρα</w:t>
      </w:r>
      <w:r w:rsidR="004E2D61" w:rsidRPr="004E2D61">
        <w:rPr>
          <w:i/>
          <w:iCs/>
          <w:sz w:val="28"/>
          <w:szCs w:val="28"/>
        </w:rPr>
        <w:t>,</w:t>
      </w:r>
      <w:r w:rsidRPr="00520A19">
        <w:rPr>
          <w:i/>
          <w:iCs/>
          <w:sz w:val="28"/>
          <w:szCs w:val="28"/>
        </w:rPr>
        <w:t xml:space="preserve"> άλλα και βαθύτατη και ουσιαστική </w:t>
      </w:r>
      <w:r w:rsidRPr="00D57229">
        <w:rPr>
          <w:b/>
          <w:i/>
          <w:iCs/>
          <w:sz w:val="28"/>
          <w:szCs w:val="28"/>
        </w:rPr>
        <w:t xml:space="preserve">ανθρωπολογική </w:t>
      </w:r>
      <w:r w:rsidRPr="00520A19">
        <w:rPr>
          <w:i/>
          <w:iCs/>
          <w:sz w:val="28"/>
          <w:szCs w:val="28"/>
        </w:rPr>
        <w:t xml:space="preserve">σημασία. Το γεγονός της γέννησης του Ιησού και της σάρκωσης του Λόγου δίνει μια εντελώς νέα διάσταση στην κατανόηση του ανθρώπου και της ιστορίας του. Με το γεγονός της </w:t>
      </w:r>
      <w:hyperlink r:id="rId13" w:tooltip="Βηθλεέμ (η σελίδα δεν υπάρχει)" w:history="1">
        <w:r w:rsidRPr="00520A19">
          <w:rPr>
            <w:i/>
            <w:iCs/>
            <w:sz w:val="28"/>
            <w:szCs w:val="28"/>
          </w:rPr>
          <w:t>Βηθλεέμ</w:t>
        </w:r>
      </w:hyperlink>
      <w:r w:rsidRPr="00520A19">
        <w:rPr>
          <w:i/>
          <w:iCs/>
          <w:sz w:val="28"/>
          <w:szCs w:val="28"/>
        </w:rPr>
        <w:t xml:space="preserve"> δεν έχουμε ουσιαστικά ύψωση του Θεού</w:t>
      </w:r>
      <w:r w:rsidR="00D57229" w:rsidRPr="00D57229">
        <w:rPr>
          <w:i/>
          <w:iCs/>
          <w:sz w:val="28"/>
          <w:szCs w:val="28"/>
        </w:rPr>
        <w:t>,</w:t>
      </w:r>
      <w:r w:rsidRPr="00520A19">
        <w:rPr>
          <w:i/>
          <w:iCs/>
          <w:sz w:val="28"/>
          <w:szCs w:val="28"/>
        </w:rPr>
        <w:t xml:space="preserve"> αλλά ύψωση και θέωση του ανθρώπου. Ο Θεός γίνεται άνθρωπος για να γίνουμε εμείς </w:t>
      </w:r>
      <w:r w:rsidRPr="009946C4">
        <w:rPr>
          <w:b/>
          <w:i/>
          <w:iCs/>
          <w:sz w:val="28"/>
          <w:szCs w:val="28"/>
        </w:rPr>
        <w:t>'θεοί' κατά χάρη.</w:t>
      </w:r>
      <w:r w:rsidRPr="00520A19">
        <w:rPr>
          <w:i/>
          <w:iCs/>
          <w:sz w:val="28"/>
          <w:szCs w:val="28"/>
        </w:rPr>
        <w:t xml:space="preserve"> Ο Θεός στη φάτνη φανερώνεται και γίνεται ως 'εις εξ ημών'. Γι' αυτό η θεολογία της σαρκώσεως είναι ουσιαστικά </w:t>
      </w:r>
      <w:r w:rsidR="009946C4">
        <w:rPr>
          <w:i/>
          <w:iCs/>
          <w:sz w:val="28"/>
          <w:szCs w:val="28"/>
        </w:rPr>
        <w:t>«</w:t>
      </w:r>
      <w:r w:rsidRPr="00520A19">
        <w:rPr>
          <w:b/>
          <w:i/>
          <w:iCs/>
          <w:sz w:val="28"/>
          <w:szCs w:val="28"/>
        </w:rPr>
        <w:t>κενωτική</w:t>
      </w:r>
      <w:r w:rsidR="009946C4">
        <w:rPr>
          <w:b/>
          <w:i/>
          <w:iCs/>
          <w:sz w:val="28"/>
          <w:szCs w:val="28"/>
        </w:rPr>
        <w:t>»</w:t>
      </w:r>
      <w:r w:rsidRPr="00520A19">
        <w:rPr>
          <w:b/>
          <w:i/>
          <w:iCs/>
          <w:sz w:val="28"/>
          <w:szCs w:val="28"/>
        </w:rPr>
        <w:t>' θεολογία</w:t>
      </w:r>
      <w:r w:rsidRPr="00520A19">
        <w:rPr>
          <w:i/>
          <w:iCs/>
          <w:sz w:val="28"/>
          <w:szCs w:val="28"/>
        </w:rPr>
        <w:t>.</w:t>
      </w:r>
      <w:r w:rsidR="001F1088">
        <w:rPr>
          <w:rStyle w:val="a6"/>
          <w:i/>
          <w:iCs/>
          <w:sz w:val="28"/>
          <w:szCs w:val="28"/>
        </w:rPr>
        <w:footnoteReference w:id="3"/>
      </w:r>
      <w:r w:rsidR="009946C4">
        <w:rPr>
          <w:i/>
          <w:iCs/>
          <w:sz w:val="28"/>
          <w:szCs w:val="28"/>
        </w:rPr>
        <w:t xml:space="preserve"> Ο Θεός «</w:t>
      </w:r>
      <w:r w:rsidRPr="00520A19">
        <w:rPr>
          <w:i/>
          <w:iCs/>
          <w:sz w:val="28"/>
          <w:szCs w:val="28"/>
        </w:rPr>
        <w:t>κατέρχετα</w:t>
      </w:r>
      <w:r w:rsidR="009946C4">
        <w:rPr>
          <w:i/>
          <w:iCs/>
          <w:sz w:val="28"/>
          <w:szCs w:val="28"/>
        </w:rPr>
        <w:t>»</w:t>
      </w:r>
      <w:r w:rsidRPr="00520A19">
        <w:rPr>
          <w:i/>
          <w:iCs/>
          <w:sz w:val="28"/>
          <w:szCs w:val="28"/>
        </w:rPr>
        <w:t xml:space="preserve"> στον κόσμο μας, </w:t>
      </w:r>
      <w:r w:rsidR="009946C4">
        <w:rPr>
          <w:i/>
          <w:iCs/>
          <w:sz w:val="28"/>
          <w:szCs w:val="28"/>
        </w:rPr>
        <w:t>«</w:t>
      </w:r>
      <w:r w:rsidRPr="009946C4">
        <w:rPr>
          <w:b/>
          <w:i/>
          <w:iCs/>
          <w:sz w:val="28"/>
          <w:szCs w:val="28"/>
        </w:rPr>
        <w:t>κενούται</w:t>
      </w:r>
      <w:r w:rsidR="009946C4">
        <w:rPr>
          <w:b/>
          <w:i/>
          <w:iCs/>
          <w:sz w:val="28"/>
          <w:szCs w:val="28"/>
        </w:rPr>
        <w:t>»</w:t>
      </w:r>
      <w:r w:rsidRPr="009946C4">
        <w:rPr>
          <w:b/>
          <w:i/>
          <w:iCs/>
          <w:sz w:val="28"/>
          <w:szCs w:val="28"/>
        </w:rPr>
        <w:t>,</w:t>
      </w:r>
      <w:r w:rsidRPr="00520A19">
        <w:rPr>
          <w:i/>
          <w:iCs/>
          <w:sz w:val="28"/>
          <w:szCs w:val="28"/>
        </w:rPr>
        <w:t xml:space="preserve"> για να υψωθούμε εμείς και </w:t>
      </w:r>
      <w:r w:rsidR="009946C4">
        <w:rPr>
          <w:i/>
          <w:iCs/>
          <w:sz w:val="28"/>
          <w:szCs w:val="28"/>
        </w:rPr>
        <w:t>«</w:t>
      </w:r>
      <w:r w:rsidRPr="00520A19">
        <w:rPr>
          <w:i/>
          <w:iCs/>
          <w:sz w:val="28"/>
          <w:szCs w:val="28"/>
        </w:rPr>
        <w:t>πληρωθούμε</w:t>
      </w:r>
      <w:r w:rsidR="009946C4">
        <w:rPr>
          <w:i/>
          <w:iCs/>
          <w:sz w:val="28"/>
          <w:szCs w:val="28"/>
        </w:rPr>
        <w:t>»</w:t>
      </w:r>
      <w:r w:rsidRPr="00520A19">
        <w:rPr>
          <w:i/>
          <w:iCs/>
          <w:sz w:val="28"/>
          <w:szCs w:val="28"/>
        </w:rPr>
        <w:t xml:space="preserve"> από τη </w:t>
      </w:r>
      <w:r w:rsidR="009946C4">
        <w:rPr>
          <w:i/>
          <w:iCs/>
          <w:sz w:val="28"/>
          <w:szCs w:val="28"/>
        </w:rPr>
        <w:t>«</w:t>
      </w:r>
      <w:r w:rsidRPr="00520A19">
        <w:rPr>
          <w:i/>
          <w:iCs/>
          <w:sz w:val="28"/>
          <w:szCs w:val="28"/>
        </w:rPr>
        <w:t>δόξα</w:t>
      </w:r>
      <w:r w:rsidR="009946C4">
        <w:rPr>
          <w:i/>
          <w:iCs/>
          <w:sz w:val="28"/>
          <w:szCs w:val="28"/>
        </w:rPr>
        <w:t>»</w:t>
      </w:r>
      <w:r w:rsidRPr="00520A19">
        <w:rPr>
          <w:i/>
          <w:iCs/>
          <w:sz w:val="28"/>
          <w:szCs w:val="28"/>
        </w:rPr>
        <w:t xml:space="preserve"> του, όπως ύμνησαν οι Άγγελοι την ιερή εκείνη νύχτα. Στη Βηθλεέμ σαρκώθηκε ο Λόγ</w:t>
      </w:r>
      <w:r w:rsidR="009946C4">
        <w:rPr>
          <w:i/>
          <w:iCs/>
          <w:sz w:val="28"/>
          <w:szCs w:val="28"/>
        </w:rPr>
        <w:t>ος και γεννήθηκε ο Άνθρωπος, ο «</w:t>
      </w:r>
      <w:r w:rsidRPr="00520A19">
        <w:rPr>
          <w:i/>
          <w:iCs/>
          <w:sz w:val="28"/>
          <w:szCs w:val="28"/>
        </w:rPr>
        <w:t>πνευματικός</w:t>
      </w:r>
      <w:r w:rsidR="009946C4">
        <w:rPr>
          <w:i/>
          <w:iCs/>
          <w:sz w:val="28"/>
          <w:szCs w:val="28"/>
        </w:rPr>
        <w:t>»</w:t>
      </w:r>
      <w:r w:rsidRPr="00520A19">
        <w:rPr>
          <w:i/>
          <w:iCs/>
          <w:sz w:val="28"/>
          <w:szCs w:val="28"/>
        </w:rPr>
        <w:t xml:space="preserve"> Αδάμ. Η έννοια της θεανδρικότητας τίθεται πλέον ως ουσιαστικό </w:t>
      </w:r>
      <w:r w:rsidR="009946C4">
        <w:rPr>
          <w:i/>
          <w:iCs/>
          <w:sz w:val="28"/>
          <w:szCs w:val="28"/>
        </w:rPr>
        <w:t>«</w:t>
      </w:r>
      <w:r w:rsidRPr="00520A19">
        <w:rPr>
          <w:i/>
          <w:iCs/>
          <w:sz w:val="28"/>
          <w:szCs w:val="28"/>
        </w:rPr>
        <w:t>στοιχείο</w:t>
      </w:r>
      <w:r w:rsidR="009946C4">
        <w:rPr>
          <w:i/>
          <w:iCs/>
          <w:sz w:val="28"/>
          <w:szCs w:val="28"/>
        </w:rPr>
        <w:t>»</w:t>
      </w:r>
      <w:r w:rsidRPr="00520A19">
        <w:rPr>
          <w:i/>
          <w:iCs/>
          <w:sz w:val="28"/>
          <w:szCs w:val="28"/>
        </w:rPr>
        <w:t xml:space="preserve"> στη νέα χριστιανική ανθρωπολογία. Τα Χριστούγεννα παρουσιάζονται </w:t>
      </w:r>
      <w:r w:rsidRPr="00520A19">
        <w:rPr>
          <w:i/>
          <w:iCs/>
          <w:sz w:val="28"/>
          <w:szCs w:val="28"/>
        </w:rPr>
        <w:lastRenderedPageBreak/>
        <w:t>πιο πολύ ως γιορτή του ανθρώπου παρά του Θεού. Είναι η γενέθλια ημέρα του Χριστού</w:t>
      </w:r>
      <w:r w:rsidR="009946C4">
        <w:rPr>
          <w:i/>
          <w:iCs/>
          <w:sz w:val="28"/>
          <w:szCs w:val="28"/>
        </w:rPr>
        <w:t>,</w:t>
      </w:r>
      <w:r w:rsidRPr="00520A19">
        <w:rPr>
          <w:i/>
          <w:iCs/>
          <w:sz w:val="28"/>
          <w:szCs w:val="28"/>
        </w:rPr>
        <w:t xml:space="preserve"> αλλά και του καθενός ανθρώπου μέσα στην πίστη"</w:t>
      </w:r>
      <w:r w:rsidRPr="00520A19">
        <w:rPr>
          <w:rStyle w:val="a6"/>
          <w:i/>
          <w:iCs/>
          <w:sz w:val="28"/>
          <w:szCs w:val="28"/>
        </w:rPr>
        <w:footnoteReference w:id="4"/>
      </w:r>
      <w:r w:rsidRPr="00520A19">
        <w:rPr>
          <w:sz w:val="28"/>
          <w:szCs w:val="28"/>
        </w:rPr>
        <w:t xml:space="preserve"> </w:t>
      </w:r>
    </w:p>
    <w:p w:rsidR="00A75EA1" w:rsidRPr="009946C4" w:rsidRDefault="001C51A8" w:rsidP="009946C4">
      <w:pPr>
        <w:spacing w:before="100" w:beforeAutospacing="1" w:after="100" w:afterAutospacing="1"/>
        <w:ind w:firstLine="720"/>
        <w:jc w:val="both"/>
        <w:rPr>
          <w:sz w:val="28"/>
          <w:szCs w:val="28"/>
        </w:rPr>
      </w:pPr>
      <w:r>
        <w:rPr>
          <w:sz w:val="28"/>
          <w:szCs w:val="28"/>
        </w:rPr>
        <w:t xml:space="preserve"> </w:t>
      </w:r>
      <w:r w:rsidR="00C82247" w:rsidRPr="00520A19">
        <w:rPr>
          <w:sz w:val="28"/>
          <w:szCs w:val="28"/>
        </w:rPr>
        <w:t xml:space="preserve">Είναι χαρακτηριστικά και σχετικά τα παρακάτω που γράφτηκαν για να τονίσουν το νόημα και σπουδαιότητα της γεννήσεως του Υιού και Λόγου του Θεού: </w:t>
      </w:r>
      <w:r w:rsidR="00F7555E" w:rsidRPr="00520A19">
        <w:rPr>
          <w:sz w:val="28"/>
          <w:szCs w:val="28"/>
        </w:rPr>
        <w:t>«…</w:t>
      </w:r>
      <w:r w:rsidR="00F7555E" w:rsidRPr="00520A19">
        <w:rPr>
          <w:i/>
          <w:sz w:val="28"/>
          <w:szCs w:val="28"/>
        </w:rPr>
        <w:t>Ασφαλώς ο Χριστός δεν γεννήθηκε κοινός άνθρωπος</w:t>
      </w:r>
      <w:r w:rsidR="00A75EA1" w:rsidRPr="00A75EA1">
        <w:rPr>
          <w:i/>
          <w:sz w:val="28"/>
          <w:szCs w:val="28"/>
        </w:rPr>
        <w:t>,</w:t>
      </w:r>
      <w:r w:rsidR="00F7555E" w:rsidRPr="00520A19">
        <w:rPr>
          <w:i/>
          <w:sz w:val="28"/>
          <w:szCs w:val="28"/>
        </w:rPr>
        <w:t xml:space="preserve"> ούτε θα έλεγε ο ευσεβής ότι ενώθηκε με κάποιον άνθρωπο, αλλά γενικά με τον ἀνθρωπο, δηλαδή με το σύνολο της ανθρωπίνης φύσεως, όπως όμως αυτή παρατηρείται σε κάθε άτομο ξεχωριστά. Διότι πως αλλιώς θα γινόταν ορατός; Σύμφωνα με αυτήν γίνεται ορατός και λαμβάνει σχήμα, είναι ψηλαφητός και περιγραπτός, τρώγει και πίνει, ωριμάζει και αναπτύσσεται, κοπιάζει και αναπαύεται, κοιμάται και αγρυπνεί, πεινά και διψά, δακρύζει και ιδρώνει και γενικώς ενεργεί και πάσχει όσα και κάθε άνθρωπος. Είναι λοιπόν περιγραπτός ο Χριστός, μολονότι όχι απλός  άνθρωπος, διότι δεν είναι ένας άνθρωπος από τους πολλούς, αλλά θεός που έγινε άνθρωπος, για να μη σπεύσουν να εισορμήσουν(στην Εκκλησία) οι δαίμονες των αιρέσεων οι οποίοι λέγουν…ότι έχει έλθει στην γη φαινομενικά και κατά φαντασίαν…»</w:t>
      </w:r>
      <w:r w:rsidR="00C82247" w:rsidRPr="00520A19">
        <w:rPr>
          <w:rStyle w:val="a6"/>
          <w:i/>
          <w:sz w:val="28"/>
          <w:szCs w:val="28"/>
        </w:rPr>
        <w:footnoteReference w:id="5"/>
      </w:r>
      <w:r w:rsidR="00F7555E" w:rsidRPr="00520A19">
        <w:rPr>
          <w:i/>
          <w:sz w:val="28"/>
          <w:szCs w:val="28"/>
        </w:rPr>
        <w:t xml:space="preserve"> </w:t>
      </w:r>
    </w:p>
    <w:p w:rsidR="004952D9" w:rsidRDefault="00A75EA1" w:rsidP="004952D9">
      <w:pPr>
        <w:jc w:val="both"/>
        <w:rPr>
          <w:sz w:val="28"/>
          <w:szCs w:val="28"/>
        </w:rPr>
      </w:pPr>
      <w:r>
        <w:rPr>
          <w:i/>
          <w:sz w:val="28"/>
          <w:szCs w:val="28"/>
          <w:lang w:val="en-US"/>
        </w:rPr>
        <w:tab/>
      </w:r>
      <w:r w:rsidR="00E00D8E" w:rsidRPr="003F62DD">
        <w:rPr>
          <w:i/>
          <w:sz w:val="28"/>
          <w:szCs w:val="28"/>
        </w:rPr>
        <w:t xml:space="preserve">Το πνεύμα και η ουσία αυτής της  </w:t>
      </w:r>
      <w:r w:rsidRPr="003F62DD">
        <w:rPr>
          <w:sz w:val="28"/>
          <w:szCs w:val="28"/>
        </w:rPr>
        <w:t>«</w:t>
      </w:r>
      <w:r w:rsidRPr="003F62DD">
        <w:rPr>
          <w:b/>
          <w:sz w:val="28"/>
          <w:szCs w:val="28"/>
        </w:rPr>
        <w:t>κενωτική</w:t>
      </w:r>
      <w:r w:rsidR="00E00D8E" w:rsidRPr="003F62DD">
        <w:rPr>
          <w:b/>
          <w:sz w:val="28"/>
          <w:szCs w:val="28"/>
        </w:rPr>
        <w:t>ς</w:t>
      </w:r>
      <w:r w:rsidR="003832D4" w:rsidRPr="003F62DD">
        <w:rPr>
          <w:b/>
          <w:sz w:val="28"/>
          <w:szCs w:val="28"/>
        </w:rPr>
        <w:t>»</w:t>
      </w:r>
      <w:r w:rsidRPr="003F62DD">
        <w:rPr>
          <w:b/>
          <w:sz w:val="28"/>
          <w:szCs w:val="28"/>
        </w:rPr>
        <w:t xml:space="preserve"> θεολογία</w:t>
      </w:r>
      <w:r w:rsidR="00E00D8E" w:rsidRPr="003F62DD">
        <w:rPr>
          <w:b/>
          <w:sz w:val="28"/>
          <w:szCs w:val="28"/>
        </w:rPr>
        <w:t>ς</w:t>
      </w:r>
      <w:r w:rsidR="00E00D8E" w:rsidRPr="003F62DD">
        <w:rPr>
          <w:sz w:val="28"/>
          <w:szCs w:val="28"/>
        </w:rPr>
        <w:t xml:space="preserve"> παραπέμπει όσους διδάσκουμε  στο σύγχρονο σχολείο στο </w:t>
      </w:r>
      <w:r w:rsidR="00E00D8E" w:rsidRPr="003F62DD">
        <w:rPr>
          <w:b/>
          <w:sz w:val="28"/>
          <w:szCs w:val="28"/>
        </w:rPr>
        <w:t>διδακτικό μοντέλο της Ενανθρώπησης ή Ενσάρκωσης</w:t>
      </w:r>
      <w:r w:rsidR="003F62DD" w:rsidRPr="003F62DD">
        <w:rPr>
          <w:rStyle w:val="a6"/>
          <w:b/>
          <w:sz w:val="28"/>
          <w:szCs w:val="28"/>
        </w:rPr>
        <w:footnoteReference w:id="6"/>
      </w:r>
      <w:r w:rsidR="00E00D8E" w:rsidRPr="003F62DD">
        <w:rPr>
          <w:sz w:val="28"/>
          <w:szCs w:val="28"/>
        </w:rPr>
        <w:t xml:space="preserve"> που είναι </w:t>
      </w:r>
      <w:r w:rsidR="00793804" w:rsidRPr="003F62DD">
        <w:rPr>
          <w:sz w:val="28"/>
          <w:szCs w:val="28"/>
        </w:rPr>
        <w:t xml:space="preserve">κοσμικό και μετακοσμικό δηλ. συμπαντικό, αφού η </w:t>
      </w:r>
      <w:r w:rsidR="00E00D8E" w:rsidRPr="003F62DD">
        <w:rPr>
          <w:sz w:val="28"/>
          <w:szCs w:val="28"/>
          <w:shd w:val="clear" w:color="auto" w:fill="FFFFFF"/>
        </w:rPr>
        <w:t xml:space="preserve"> έννοια της αγάπης</w:t>
      </w:r>
      <w:r w:rsidR="00793804" w:rsidRPr="003F62DD">
        <w:rPr>
          <w:sz w:val="28"/>
          <w:szCs w:val="28"/>
          <w:shd w:val="clear" w:color="auto" w:fill="FFFFFF"/>
        </w:rPr>
        <w:t xml:space="preserve">-θυσίας </w:t>
      </w:r>
      <w:r w:rsidR="00E00D8E" w:rsidRPr="003F62DD">
        <w:rPr>
          <w:sz w:val="28"/>
          <w:szCs w:val="28"/>
          <w:shd w:val="clear" w:color="auto" w:fill="FFFFFF"/>
        </w:rPr>
        <w:t xml:space="preserve"> βρίσκεται στο κέντρο</w:t>
      </w:r>
      <w:r w:rsidR="00FF4EAC">
        <w:rPr>
          <w:sz w:val="28"/>
          <w:szCs w:val="28"/>
          <w:shd w:val="clear" w:color="auto" w:fill="FFFFFF"/>
        </w:rPr>
        <w:t xml:space="preserve"> </w:t>
      </w:r>
      <w:r w:rsidR="00FF4EAC" w:rsidRPr="00C649FA">
        <w:rPr>
          <w:b/>
          <w:sz w:val="28"/>
          <w:szCs w:val="28"/>
          <w:shd w:val="clear" w:color="auto" w:fill="FFFFFF"/>
        </w:rPr>
        <w:t>Θ</w:t>
      </w:r>
      <w:r w:rsidR="00D63FF0" w:rsidRPr="00C649FA">
        <w:rPr>
          <w:b/>
          <w:sz w:val="28"/>
          <w:szCs w:val="28"/>
          <w:shd w:val="clear" w:color="auto" w:fill="FFFFFF"/>
        </w:rPr>
        <w:t>εολογίας</w:t>
      </w:r>
      <w:r w:rsidR="003F62DD" w:rsidRPr="00C649FA">
        <w:rPr>
          <w:b/>
          <w:sz w:val="28"/>
          <w:szCs w:val="28"/>
          <w:shd w:val="clear" w:color="auto" w:fill="FFFFFF"/>
        </w:rPr>
        <w:t>,</w:t>
      </w:r>
      <w:r w:rsidR="00D63FF0" w:rsidRPr="003F62DD">
        <w:rPr>
          <w:sz w:val="28"/>
          <w:szCs w:val="28"/>
          <w:shd w:val="clear" w:color="auto" w:fill="FFFFFF"/>
        </w:rPr>
        <w:t xml:space="preserve"> </w:t>
      </w:r>
      <w:r w:rsidR="003F62DD" w:rsidRPr="003F62DD">
        <w:rPr>
          <w:sz w:val="28"/>
          <w:szCs w:val="28"/>
          <w:shd w:val="clear" w:color="auto" w:fill="FFFFFF"/>
        </w:rPr>
        <w:t xml:space="preserve"> αλλά και της </w:t>
      </w:r>
      <w:r w:rsidR="003F62DD" w:rsidRPr="00C649FA">
        <w:rPr>
          <w:b/>
          <w:sz w:val="28"/>
          <w:szCs w:val="28"/>
          <w:shd w:val="clear" w:color="auto" w:fill="FFFFFF"/>
        </w:rPr>
        <w:t>Παιδαγωγικής.</w:t>
      </w:r>
      <w:r w:rsidR="004952D9" w:rsidRPr="004952D9">
        <w:t xml:space="preserve"> </w:t>
      </w:r>
      <w:r w:rsidR="004952D9" w:rsidRPr="004952D9">
        <w:rPr>
          <w:sz w:val="28"/>
          <w:szCs w:val="28"/>
        </w:rPr>
        <w:t>Ως χριστιανοί παιδαγωγοί  επιβάλλεται να γνωρίζουμε  ότι η αγάπη είναι ο λόγος για τον οποίο ο Θεός έρχεται σε επικοινωνία µε τον άνθρω</w:t>
      </w:r>
      <w:r w:rsidR="00C649FA">
        <w:rPr>
          <w:sz w:val="28"/>
          <w:szCs w:val="28"/>
        </w:rPr>
        <w:t>πο. Και την αγάπη αναμένει Εκεί</w:t>
      </w:r>
      <w:r w:rsidR="004952D9" w:rsidRPr="004952D9">
        <w:rPr>
          <w:sz w:val="28"/>
          <w:szCs w:val="28"/>
        </w:rPr>
        <w:t>νος ως απάντηση από τον άνθρωπο. Οπότε, η αγάπη είναι η πιο υψηλή και πιο ευγενική μορφή σχέσης των α</w:t>
      </w:r>
      <w:r w:rsidR="00C649FA">
        <w:rPr>
          <w:sz w:val="28"/>
          <w:szCs w:val="28"/>
        </w:rPr>
        <w:t>νθρώπων µεταξύ τους. Έτσι, η αγάπη</w:t>
      </w:r>
      <w:r w:rsidR="004952D9" w:rsidRPr="004952D9">
        <w:rPr>
          <w:sz w:val="28"/>
          <w:szCs w:val="28"/>
        </w:rPr>
        <w:t xml:space="preserve"> πρέπει να εμψυχώνει κάθε τοµέα της ανθρώπινης ζωής μας κυρίως</w:t>
      </w:r>
      <w:r w:rsidR="00FF4EAC">
        <w:rPr>
          <w:sz w:val="28"/>
          <w:szCs w:val="28"/>
        </w:rPr>
        <w:t>,</w:t>
      </w:r>
      <w:r w:rsidR="004952D9" w:rsidRPr="004952D9">
        <w:rPr>
          <w:sz w:val="28"/>
          <w:szCs w:val="28"/>
        </w:rPr>
        <w:t xml:space="preserve"> </w:t>
      </w:r>
      <w:r w:rsidR="009946C4">
        <w:rPr>
          <w:sz w:val="28"/>
          <w:szCs w:val="28"/>
        </w:rPr>
        <w:t>όμως τη διδακτική πράξη,</w:t>
      </w:r>
      <w:r w:rsidR="004952D9" w:rsidRPr="004952D9">
        <w:rPr>
          <w:sz w:val="28"/>
          <w:szCs w:val="28"/>
        </w:rPr>
        <w:t xml:space="preserve"> τη σχέση διδασκόντων και διδασκομένων</w:t>
      </w:r>
      <w:r w:rsidR="00FF4EAC">
        <w:rPr>
          <w:sz w:val="28"/>
          <w:szCs w:val="28"/>
        </w:rPr>
        <w:t>,</w:t>
      </w:r>
      <w:r w:rsidR="004952D9" w:rsidRPr="004952D9">
        <w:rPr>
          <w:sz w:val="28"/>
          <w:szCs w:val="28"/>
        </w:rPr>
        <w:t xml:space="preserve"> καθηγητών και μαθητών μας μέσα στις σχολικές τάξεις.. Μόνο τότε το σχολείο θα καταστεί </w:t>
      </w:r>
      <w:r w:rsidR="004952D9">
        <w:rPr>
          <w:sz w:val="28"/>
          <w:szCs w:val="28"/>
        </w:rPr>
        <w:t>«</w:t>
      </w:r>
      <w:r w:rsidR="004952D9" w:rsidRPr="00FF4EAC">
        <w:rPr>
          <w:b/>
          <w:sz w:val="28"/>
          <w:szCs w:val="28"/>
        </w:rPr>
        <w:t>παιδαγωγούν σχολείο»,</w:t>
      </w:r>
      <w:r w:rsidR="004952D9" w:rsidRPr="004952D9">
        <w:rPr>
          <w:sz w:val="28"/>
          <w:szCs w:val="28"/>
        </w:rPr>
        <w:t xml:space="preserve"> όπου θα βασιλεύει ο </w:t>
      </w:r>
      <w:r w:rsidR="004952D9">
        <w:rPr>
          <w:sz w:val="28"/>
          <w:szCs w:val="28"/>
        </w:rPr>
        <w:t>«</w:t>
      </w:r>
      <w:r w:rsidR="004952D9" w:rsidRPr="00FF4EAC">
        <w:rPr>
          <w:b/>
          <w:sz w:val="28"/>
          <w:szCs w:val="28"/>
        </w:rPr>
        <w:t>πολιτισµός της αγάπης</w:t>
      </w:r>
      <w:r w:rsidR="004952D9">
        <w:rPr>
          <w:sz w:val="28"/>
          <w:szCs w:val="28"/>
        </w:rPr>
        <w:t>»</w:t>
      </w:r>
      <w:r w:rsidR="004952D9" w:rsidRPr="004952D9">
        <w:rPr>
          <w:sz w:val="28"/>
          <w:szCs w:val="28"/>
        </w:rPr>
        <w:t xml:space="preserve">. Με αυτή την προοπτική, </w:t>
      </w:r>
      <w:r w:rsidR="00FF4EAC">
        <w:rPr>
          <w:sz w:val="28"/>
          <w:szCs w:val="28"/>
        </w:rPr>
        <w:t xml:space="preserve">η Παιδαγωγική της αγάπης του Θεού </w:t>
      </w:r>
      <w:r w:rsidR="004952D9" w:rsidRPr="004952D9">
        <w:rPr>
          <w:sz w:val="28"/>
          <w:szCs w:val="28"/>
        </w:rPr>
        <w:t xml:space="preserve">προτείνει την </w:t>
      </w:r>
      <w:r w:rsidR="004952D9" w:rsidRPr="009946C4">
        <w:rPr>
          <w:b/>
          <w:sz w:val="28"/>
          <w:szCs w:val="28"/>
        </w:rPr>
        <w:t>αλληλεγγύη</w:t>
      </w:r>
      <w:r w:rsidR="00FF4EAC">
        <w:rPr>
          <w:sz w:val="28"/>
          <w:szCs w:val="28"/>
        </w:rPr>
        <w:t>,</w:t>
      </w:r>
      <w:r w:rsidR="004952D9" w:rsidRPr="004952D9">
        <w:rPr>
          <w:sz w:val="28"/>
          <w:szCs w:val="28"/>
        </w:rPr>
        <w:t xml:space="preserve"> επειδή είναι σε </w:t>
      </w:r>
      <w:r w:rsidR="004952D9" w:rsidRPr="004952D9">
        <w:rPr>
          <w:sz w:val="28"/>
          <w:szCs w:val="28"/>
        </w:rPr>
        <w:lastRenderedPageBreak/>
        <w:t>θέση να εγγυηθεί το κοινό κ</w:t>
      </w:r>
      <w:r w:rsidR="00FF4EAC">
        <w:rPr>
          <w:sz w:val="28"/>
          <w:szCs w:val="28"/>
        </w:rPr>
        <w:t>αλό</w:t>
      </w:r>
      <w:r w:rsidR="004952D9" w:rsidRPr="004952D9">
        <w:rPr>
          <w:sz w:val="28"/>
          <w:szCs w:val="28"/>
        </w:rPr>
        <w:t>,</w:t>
      </w:r>
      <w:r w:rsidR="00FF4EAC">
        <w:rPr>
          <w:sz w:val="28"/>
          <w:szCs w:val="28"/>
        </w:rPr>
        <w:t xml:space="preserve"> </w:t>
      </w:r>
      <w:r w:rsidR="004952D9" w:rsidRPr="004952D9">
        <w:rPr>
          <w:sz w:val="28"/>
          <w:szCs w:val="28"/>
        </w:rPr>
        <w:t>βοηθώντας</w:t>
      </w:r>
      <w:r w:rsidR="00FF4EAC">
        <w:rPr>
          <w:sz w:val="28"/>
          <w:szCs w:val="28"/>
        </w:rPr>
        <w:t xml:space="preserve"> </w:t>
      </w:r>
      <w:r w:rsidR="001C51A8">
        <w:rPr>
          <w:sz w:val="28"/>
          <w:szCs w:val="28"/>
        </w:rPr>
        <w:t>σ</w:t>
      </w:r>
      <w:r w:rsidR="004952D9" w:rsidRPr="004952D9">
        <w:rPr>
          <w:sz w:val="28"/>
          <w:szCs w:val="28"/>
        </w:rPr>
        <w:t>την</w:t>
      </w:r>
      <w:r w:rsidR="00FF4EAC">
        <w:rPr>
          <w:sz w:val="28"/>
          <w:szCs w:val="28"/>
        </w:rPr>
        <w:t xml:space="preserve"> </w:t>
      </w:r>
      <w:r w:rsidR="001C51A8">
        <w:rPr>
          <w:sz w:val="28"/>
          <w:szCs w:val="28"/>
        </w:rPr>
        <w:t>κατανόηση των «</w:t>
      </w:r>
      <w:r w:rsidR="00D57229">
        <w:rPr>
          <w:sz w:val="28"/>
          <w:szCs w:val="28"/>
        </w:rPr>
        <w:t>άλλων</w:t>
      </w:r>
      <w:r w:rsidR="001C51A8">
        <w:rPr>
          <w:sz w:val="28"/>
          <w:szCs w:val="28"/>
        </w:rPr>
        <w:t xml:space="preserve">» και την </w:t>
      </w:r>
      <w:r w:rsidR="00FF4EAC" w:rsidRPr="004952D9">
        <w:rPr>
          <w:sz w:val="28"/>
          <w:szCs w:val="28"/>
        </w:rPr>
        <w:t>ολοκληρωμένη</w:t>
      </w:r>
      <w:r w:rsidR="00FF4EAC">
        <w:rPr>
          <w:sz w:val="28"/>
          <w:szCs w:val="28"/>
        </w:rPr>
        <w:t xml:space="preserve"> </w:t>
      </w:r>
      <w:r w:rsidR="004952D9" w:rsidRPr="004952D9">
        <w:rPr>
          <w:sz w:val="28"/>
          <w:szCs w:val="28"/>
        </w:rPr>
        <w:t>ανάπτυξη</w:t>
      </w:r>
      <w:r w:rsidR="00FF4EAC">
        <w:rPr>
          <w:sz w:val="28"/>
          <w:szCs w:val="28"/>
        </w:rPr>
        <w:t xml:space="preserve"> </w:t>
      </w:r>
      <w:r w:rsidR="004952D9" w:rsidRPr="004952D9">
        <w:rPr>
          <w:sz w:val="28"/>
          <w:szCs w:val="28"/>
        </w:rPr>
        <w:t>του</w:t>
      </w:r>
      <w:r w:rsidR="00FF4EAC">
        <w:rPr>
          <w:sz w:val="28"/>
          <w:szCs w:val="28"/>
        </w:rPr>
        <w:t xml:space="preserve"> παιδαγωγούμενου - </w:t>
      </w:r>
      <w:r w:rsidR="004952D9" w:rsidRPr="004952D9">
        <w:rPr>
          <w:sz w:val="28"/>
          <w:szCs w:val="28"/>
        </w:rPr>
        <w:t>ανθρώπου:</w:t>
      </w:r>
      <w:r w:rsidR="00FF4EAC">
        <w:rPr>
          <w:sz w:val="28"/>
          <w:szCs w:val="28"/>
        </w:rPr>
        <w:t xml:space="preserve"> </w:t>
      </w:r>
      <w:r w:rsidR="004952D9" w:rsidRPr="004952D9">
        <w:rPr>
          <w:sz w:val="28"/>
          <w:szCs w:val="28"/>
        </w:rPr>
        <w:t>η</w:t>
      </w:r>
      <w:r w:rsidR="00FF4EAC">
        <w:rPr>
          <w:sz w:val="28"/>
          <w:szCs w:val="28"/>
        </w:rPr>
        <w:t xml:space="preserve"> </w:t>
      </w:r>
      <w:r w:rsidR="004952D9" w:rsidRPr="004952D9">
        <w:rPr>
          <w:sz w:val="28"/>
          <w:szCs w:val="28"/>
        </w:rPr>
        <w:t>αγάπη</w:t>
      </w:r>
      <w:r w:rsidR="00FF4EAC">
        <w:rPr>
          <w:sz w:val="28"/>
          <w:szCs w:val="28"/>
        </w:rPr>
        <w:t xml:space="preserve"> </w:t>
      </w:r>
      <w:r w:rsidR="004952D9" w:rsidRPr="004952D9">
        <w:rPr>
          <w:sz w:val="28"/>
          <w:szCs w:val="28"/>
        </w:rPr>
        <w:t>«σε κάνει</w:t>
      </w:r>
      <w:r w:rsidR="00FF4EAC">
        <w:rPr>
          <w:sz w:val="28"/>
          <w:szCs w:val="28"/>
        </w:rPr>
        <w:t xml:space="preserve"> </w:t>
      </w:r>
      <w:r w:rsidR="004952D9" w:rsidRPr="004952D9">
        <w:rPr>
          <w:sz w:val="28"/>
          <w:szCs w:val="28"/>
        </w:rPr>
        <w:t>να</w:t>
      </w:r>
      <w:r w:rsidR="00FF4EAC">
        <w:rPr>
          <w:sz w:val="28"/>
          <w:szCs w:val="28"/>
        </w:rPr>
        <w:t xml:space="preserve"> </w:t>
      </w:r>
      <w:r w:rsidR="004952D9" w:rsidRPr="004952D9">
        <w:rPr>
          <w:sz w:val="28"/>
          <w:szCs w:val="28"/>
        </w:rPr>
        <w:t>βλέπεις</w:t>
      </w:r>
      <w:r w:rsidR="00FF4EAC">
        <w:rPr>
          <w:sz w:val="28"/>
          <w:szCs w:val="28"/>
        </w:rPr>
        <w:t xml:space="preserve"> </w:t>
      </w:r>
      <w:r w:rsidR="004952D9" w:rsidRPr="004952D9">
        <w:rPr>
          <w:sz w:val="28"/>
          <w:szCs w:val="28"/>
        </w:rPr>
        <w:t>στον</w:t>
      </w:r>
      <w:r w:rsidR="00FF4EAC">
        <w:rPr>
          <w:sz w:val="28"/>
          <w:szCs w:val="28"/>
        </w:rPr>
        <w:t xml:space="preserve"> </w:t>
      </w:r>
      <w:r w:rsidR="004952D9" w:rsidRPr="004952D9">
        <w:rPr>
          <w:sz w:val="28"/>
          <w:szCs w:val="28"/>
        </w:rPr>
        <w:t>πλησίον</w:t>
      </w:r>
      <w:r w:rsidR="00FF4EAC">
        <w:rPr>
          <w:sz w:val="28"/>
          <w:szCs w:val="28"/>
        </w:rPr>
        <w:t>-στο μαθητή</w:t>
      </w:r>
      <w:r w:rsidR="009946C4">
        <w:rPr>
          <w:sz w:val="28"/>
          <w:szCs w:val="28"/>
        </w:rPr>
        <w:t>,</w:t>
      </w:r>
      <w:r w:rsidR="00FF4EAC">
        <w:rPr>
          <w:sz w:val="28"/>
          <w:szCs w:val="28"/>
        </w:rPr>
        <w:t xml:space="preserve"> </w:t>
      </w:r>
      <w:r w:rsidR="004952D9" w:rsidRPr="004952D9">
        <w:rPr>
          <w:sz w:val="28"/>
          <w:szCs w:val="28"/>
        </w:rPr>
        <w:t>έναν</w:t>
      </w:r>
      <w:r w:rsidR="00FF4EAC">
        <w:rPr>
          <w:sz w:val="28"/>
          <w:szCs w:val="28"/>
        </w:rPr>
        <w:t xml:space="preserve"> </w:t>
      </w:r>
      <w:r w:rsidR="004952D9" w:rsidRPr="004952D9">
        <w:rPr>
          <w:sz w:val="28"/>
          <w:szCs w:val="28"/>
        </w:rPr>
        <w:t>άλλο</w:t>
      </w:r>
      <w:r w:rsidR="00FF4EAC">
        <w:rPr>
          <w:sz w:val="28"/>
          <w:szCs w:val="28"/>
        </w:rPr>
        <w:t xml:space="preserve"> </w:t>
      </w:r>
      <w:r w:rsidR="004952D9" w:rsidRPr="004952D9">
        <w:rPr>
          <w:sz w:val="28"/>
          <w:szCs w:val="28"/>
        </w:rPr>
        <w:t>εαυτό»</w:t>
      </w:r>
      <w:r w:rsidR="00FF4EAC">
        <w:rPr>
          <w:sz w:val="28"/>
          <w:szCs w:val="28"/>
        </w:rPr>
        <w:t>.</w:t>
      </w:r>
      <w:r w:rsidR="00777832">
        <w:rPr>
          <w:sz w:val="28"/>
          <w:szCs w:val="28"/>
        </w:rPr>
        <w:t xml:space="preserve"> Οι παιδαγωγοί </w:t>
      </w:r>
      <w:r w:rsidR="00C649FA">
        <w:rPr>
          <w:sz w:val="28"/>
          <w:szCs w:val="28"/>
        </w:rPr>
        <w:t>με θεολογική</w:t>
      </w:r>
      <w:r w:rsidR="00C649FA" w:rsidRPr="00C649FA">
        <w:rPr>
          <w:sz w:val="28"/>
          <w:szCs w:val="28"/>
        </w:rPr>
        <w:t xml:space="preserve"> </w:t>
      </w:r>
      <w:r w:rsidR="00C649FA">
        <w:rPr>
          <w:sz w:val="28"/>
          <w:szCs w:val="28"/>
        </w:rPr>
        <w:t xml:space="preserve">παιδεία και κατάρτιση </w:t>
      </w:r>
      <w:r w:rsidR="00777832" w:rsidRPr="00777832">
        <w:rPr>
          <w:sz w:val="28"/>
          <w:szCs w:val="28"/>
        </w:rPr>
        <w:t>νοιάζ</w:t>
      </w:r>
      <w:r w:rsidR="00777832">
        <w:rPr>
          <w:sz w:val="28"/>
          <w:szCs w:val="28"/>
        </w:rPr>
        <w:t>ον</w:t>
      </w:r>
      <w:r w:rsidR="00777832" w:rsidRPr="00777832">
        <w:rPr>
          <w:sz w:val="28"/>
          <w:szCs w:val="28"/>
        </w:rPr>
        <w:t xml:space="preserve">ται για την </w:t>
      </w:r>
      <w:r w:rsidR="00777832" w:rsidRPr="00777832">
        <w:rPr>
          <w:b/>
          <w:sz w:val="28"/>
          <w:szCs w:val="28"/>
        </w:rPr>
        <w:t>εικόνα του Θεού</w:t>
      </w:r>
      <w:r w:rsidR="00777832" w:rsidRPr="00777832">
        <w:rPr>
          <w:sz w:val="28"/>
          <w:szCs w:val="28"/>
        </w:rPr>
        <w:t xml:space="preserve"> π</w:t>
      </w:r>
      <w:r w:rsidR="00777832">
        <w:rPr>
          <w:sz w:val="28"/>
          <w:szCs w:val="28"/>
        </w:rPr>
        <w:t>ου βλέπουν πίσω από το</w:t>
      </w:r>
      <w:r w:rsidR="001C51A8">
        <w:rPr>
          <w:sz w:val="28"/>
          <w:szCs w:val="28"/>
        </w:rPr>
        <w:t>ν</w:t>
      </w:r>
      <w:r w:rsidR="00777832">
        <w:rPr>
          <w:sz w:val="28"/>
          <w:szCs w:val="28"/>
        </w:rPr>
        <w:t xml:space="preserve"> κάθε έφηβο μαθητή.</w:t>
      </w:r>
      <w:r w:rsidR="00E3744D">
        <w:rPr>
          <w:rStyle w:val="a6"/>
          <w:sz w:val="28"/>
          <w:szCs w:val="28"/>
        </w:rPr>
        <w:footnoteReference w:id="7"/>
      </w:r>
      <w:r w:rsidR="00777832" w:rsidRPr="00777832">
        <w:rPr>
          <w:sz w:val="28"/>
          <w:szCs w:val="28"/>
        </w:rPr>
        <w:t xml:space="preserve"> </w:t>
      </w:r>
      <w:r w:rsidR="00777832">
        <w:rPr>
          <w:sz w:val="28"/>
          <w:szCs w:val="28"/>
        </w:rPr>
        <w:t>Π</w:t>
      </w:r>
      <w:r w:rsidR="00777832" w:rsidRPr="00777832">
        <w:rPr>
          <w:sz w:val="28"/>
          <w:szCs w:val="28"/>
        </w:rPr>
        <w:t>ρώτο χαρακτηριστικό και κοινό γνώρισμα</w:t>
      </w:r>
      <w:r w:rsidR="00777832">
        <w:rPr>
          <w:sz w:val="28"/>
          <w:szCs w:val="28"/>
        </w:rPr>
        <w:t xml:space="preserve"> τους,</w:t>
      </w:r>
      <w:r w:rsidR="00777832" w:rsidRPr="00777832">
        <w:rPr>
          <w:sz w:val="28"/>
          <w:szCs w:val="28"/>
        </w:rPr>
        <w:t xml:space="preserve"> ο σεβασμός στην προσωπικότητα του παιδιού</w:t>
      </w:r>
      <w:r w:rsidR="00777832">
        <w:rPr>
          <w:sz w:val="28"/>
          <w:szCs w:val="28"/>
        </w:rPr>
        <w:t>,</w:t>
      </w:r>
      <w:r w:rsidR="00777832" w:rsidRPr="00777832">
        <w:rPr>
          <w:sz w:val="28"/>
          <w:szCs w:val="28"/>
        </w:rPr>
        <w:t xml:space="preserve"> ο οποίος γίνεται αιτία να σημαδευτεί και να αναδειχτεί με το έργο τους ως κυρίαρχη η </w:t>
      </w:r>
      <w:r w:rsidR="00777832" w:rsidRPr="00C649FA">
        <w:rPr>
          <w:b/>
          <w:sz w:val="28"/>
          <w:szCs w:val="28"/>
        </w:rPr>
        <w:t>μαθητοκεντρική Παιδαγωγική</w:t>
      </w:r>
      <w:r w:rsidR="00777832">
        <w:rPr>
          <w:sz w:val="28"/>
          <w:szCs w:val="28"/>
        </w:rPr>
        <w:t>,</w:t>
      </w:r>
      <w:r w:rsidR="00777832" w:rsidRPr="00777832">
        <w:rPr>
          <w:sz w:val="28"/>
          <w:szCs w:val="28"/>
        </w:rPr>
        <w:t xml:space="preserve"> η οποία</w:t>
      </w:r>
      <w:r w:rsidR="00777832">
        <w:rPr>
          <w:sz w:val="28"/>
          <w:szCs w:val="28"/>
        </w:rPr>
        <w:t xml:space="preserve"> </w:t>
      </w:r>
      <w:r w:rsidR="00777832" w:rsidRPr="00777832">
        <w:rPr>
          <w:sz w:val="28"/>
          <w:szCs w:val="28"/>
        </w:rPr>
        <w:t>επιδρά</w:t>
      </w:r>
      <w:r w:rsidR="00777832">
        <w:rPr>
          <w:sz w:val="28"/>
          <w:szCs w:val="28"/>
        </w:rPr>
        <w:t xml:space="preserve"> με τη σειρά της </w:t>
      </w:r>
      <w:r w:rsidR="00777832" w:rsidRPr="00777832">
        <w:rPr>
          <w:sz w:val="28"/>
          <w:szCs w:val="28"/>
        </w:rPr>
        <w:t xml:space="preserve"> καταλυτι</w:t>
      </w:r>
      <w:r w:rsidR="00777832">
        <w:rPr>
          <w:sz w:val="28"/>
          <w:szCs w:val="28"/>
        </w:rPr>
        <w:t>κά σε</w:t>
      </w:r>
      <w:r w:rsidR="00777832" w:rsidRPr="00777832">
        <w:rPr>
          <w:sz w:val="28"/>
          <w:szCs w:val="28"/>
        </w:rPr>
        <w:t xml:space="preserve"> κάθε</w:t>
      </w:r>
      <w:r w:rsidR="00777832">
        <w:rPr>
          <w:sz w:val="28"/>
          <w:szCs w:val="28"/>
        </w:rPr>
        <w:t>,</w:t>
      </w:r>
      <w:r w:rsidR="00777832" w:rsidRPr="00777832">
        <w:rPr>
          <w:sz w:val="28"/>
          <w:szCs w:val="28"/>
        </w:rPr>
        <w:t xml:space="preserve"> άλλο «</w:t>
      </w:r>
      <w:r w:rsidR="00777832" w:rsidRPr="004E2D61">
        <w:rPr>
          <w:b/>
          <w:sz w:val="28"/>
          <w:szCs w:val="28"/>
        </w:rPr>
        <w:t>νεοαγωγικό»</w:t>
      </w:r>
      <w:r w:rsidR="00777832" w:rsidRPr="00777832">
        <w:rPr>
          <w:sz w:val="28"/>
          <w:szCs w:val="28"/>
        </w:rPr>
        <w:t xml:space="preserve"> ρεύμ</w:t>
      </w:r>
      <w:r w:rsidR="00777832">
        <w:rPr>
          <w:sz w:val="28"/>
          <w:szCs w:val="28"/>
        </w:rPr>
        <w:t>α.</w:t>
      </w:r>
    </w:p>
    <w:p w:rsidR="00FF4EAC" w:rsidRPr="009946C4" w:rsidRDefault="00FF4EAC" w:rsidP="00FF4EAC">
      <w:pPr>
        <w:ind w:left="-568" w:right="-355"/>
        <w:jc w:val="both"/>
        <w:rPr>
          <w:b/>
          <w:sz w:val="28"/>
          <w:szCs w:val="28"/>
        </w:rPr>
      </w:pPr>
      <w:r>
        <w:rPr>
          <w:sz w:val="28"/>
          <w:szCs w:val="28"/>
        </w:rPr>
        <w:tab/>
      </w:r>
      <w:r>
        <w:rPr>
          <w:sz w:val="28"/>
          <w:szCs w:val="28"/>
        </w:rPr>
        <w:tab/>
      </w:r>
      <w:r w:rsidRPr="00FF4EAC">
        <w:rPr>
          <w:sz w:val="28"/>
          <w:szCs w:val="28"/>
          <w:shd w:val="clear" w:color="auto" w:fill="FFFFFF"/>
        </w:rPr>
        <w:t xml:space="preserve">Μην διστάζετε </w:t>
      </w:r>
      <w:r w:rsidRPr="00FF4EAC">
        <w:rPr>
          <w:bCs/>
          <w:iCs/>
          <w:sz w:val="28"/>
          <w:szCs w:val="28"/>
        </w:rPr>
        <w:t xml:space="preserve"> να επικοινωνείτε μαζί μου στα τηλέφωνα που αναγράφονται στο παρόν,      στην     ηλεκτρονική </w:t>
      </w:r>
      <w:r w:rsidRPr="009946C4">
        <w:rPr>
          <w:b/>
          <w:bCs/>
          <w:iCs/>
          <w:sz w:val="28"/>
          <w:szCs w:val="28"/>
        </w:rPr>
        <w:t>διεύθυνση</w:t>
      </w:r>
      <w:r w:rsidRPr="009946C4">
        <w:rPr>
          <w:b/>
          <w:sz w:val="28"/>
          <w:szCs w:val="28"/>
        </w:rPr>
        <w:t xml:space="preserve">     </w:t>
      </w:r>
      <w:r w:rsidRPr="009946C4">
        <w:rPr>
          <w:b/>
          <w:sz w:val="28"/>
          <w:szCs w:val="28"/>
          <w:lang w:val="en-US"/>
        </w:rPr>
        <w:t>jtsagas</w:t>
      </w:r>
      <w:r w:rsidRPr="009946C4">
        <w:rPr>
          <w:b/>
          <w:sz w:val="28"/>
          <w:szCs w:val="28"/>
        </w:rPr>
        <w:t>@</w:t>
      </w:r>
      <w:r w:rsidRPr="009946C4">
        <w:rPr>
          <w:b/>
          <w:sz w:val="28"/>
          <w:szCs w:val="28"/>
          <w:lang w:val="en-US"/>
        </w:rPr>
        <w:t>yahoo</w:t>
      </w:r>
      <w:r w:rsidRPr="009946C4">
        <w:rPr>
          <w:b/>
          <w:sz w:val="28"/>
          <w:szCs w:val="28"/>
        </w:rPr>
        <w:t>.</w:t>
      </w:r>
      <w:r w:rsidRPr="009946C4">
        <w:rPr>
          <w:b/>
          <w:sz w:val="28"/>
          <w:szCs w:val="28"/>
          <w:lang w:val="en-US"/>
        </w:rPr>
        <w:t>com</w:t>
      </w:r>
      <w:r w:rsidRPr="00FF4EAC">
        <w:rPr>
          <w:sz w:val="28"/>
          <w:szCs w:val="28"/>
        </w:rPr>
        <w:t xml:space="preserve">     και στο κινητό  </w:t>
      </w:r>
      <w:r w:rsidRPr="009946C4">
        <w:rPr>
          <w:b/>
          <w:sz w:val="28"/>
          <w:szCs w:val="28"/>
        </w:rPr>
        <w:t>6944391627.</w:t>
      </w:r>
    </w:p>
    <w:p w:rsidR="00FF4EAC" w:rsidRPr="00FF4EAC" w:rsidRDefault="00FF4EAC" w:rsidP="00FF4EAC">
      <w:pPr>
        <w:jc w:val="both"/>
        <w:rPr>
          <w:bCs/>
          <w:iCs/>
          <w:sz w:val="28"/>
          <w:szCs w:val="28"/>
        </w:rPr>
      </w:pPr>
      <w:r w:rsidRPr="00FF4EAC">
        <w:rPr>
          <w:sz w:val="28"/>
          <w:szCs w:val="28"/>
        </w:rPr>
        <w:t xml:space="preserve"> </w:t>
      </w:r>
    </w:p>
    <w:p w:rsidR="00FF4EAC" w:rsidRPr="00454084" w:rsidRDefault="00FF4EAC" w:rsidP="00FF4EAC">
      <w:pPr>
        <w:rPr>
          <w:sz w:val="24"/>
          <w:szCs w:val="24"/>
        </w:rPr>
      </w:pPr>
    </w:p>
    <w:p w:rsidR="00FF4EAC" w:rsidRPr="00FF4EAC" w:rsidRDefault="00FF4EAC" w:rsidP="00FF4EAC">
      <w:pPr>
        <w:ind w:left="-568" w:right="-355"/>
        <w:jc w:val="center"/>
        <w:rPr>
          <w:b/>
          <w:sz w:val="22"/>
          <w:szCs w:val="22"/>
        </w:rPr>
      </w:pPr>
      <w:r w:rsidRPr="00FF4EAC">
        <w:rPr>
          <w:b/>
          <w:sz w:val="22"/>
          <w:szCs w:val="22"/>
        </w:rPr>
        <w:t>Ο Σχολικός Σύμβουλος ΚΛ.ΠΕ</w:t>
      </w:r>
      <w:r>
        <w:rPr>
          <w:b/>
          <w:sz w:val="22"/>
          <w:szCs w:val="22"/>
        </w:rPr>
        <w:t>0</w:t>
      </w:r>
      <w:r w:rsidRPr="00FF4EAC">
        <w:rPr>
          <w:b/>
          <w:sz w:val="22"/>
          <w:szCs w:val="22"/>
        </w:rPr>
        <w:t>1</w:t>
      </w:r>
      <w:r>
        <w:rPr>
          <w:b/>
          <w:sz w:val="22"/>
          <w:szCs w:val="22"/>
        </w:rPr>
        <w:t>-Θεολόγων</w:t>
      </w:r>
    </w:p>
    <w:p w:rsidR="00FF4EAC" w:rsidRPr="00FF4EAC" w:rsidRDefault="00FF4EAC" w:rsidP="00FF4EAC">
      <w:pPr>
        <w:jc w:val="center"/>
        <w:rPr>
          <w:b/>
          <w:sz w:val="22"/>
          <w:szCs w:val="22"/>
        </w:rPr>
      </w:pPr>
      <w:r w:rsidRPr="00FF4EAC">
        <w:rPr>
          <w:b/>
          <w:sz w:val="22"/>
          <w:szCs w:val="22"/>
        </w:rPr>
        <w:t>της Α΄ Δνσης Αθηνών και Δωδεκανήσων</w:t>
      </w:r>
    </w:p>
    <w:p w:rsidR="00FF4EAC" w:rsidRPr="001D62C4" w:rsidRDefault="00FF4EAC" w:rsidP="00FF4EAC">
      <w:pPr>
        <w:jc w:val="center"/>
        <w:rPr>
          <w:b/>
          <w:sz w:val="24"/>
          <w:szCs w:val="24"/>
        </w:rPr>
      </w:pPr>
    </w:p>
    <w:p w:rsidR="00FF4EAC" w:rsidRPr="001D62C4" w:rsidRDefault="00FF4EAC" w:rsidP="00FF4EAC">
      <w:pPr>
        <w:jc w:val="center"/>
        <w:rPr>
          <w:b/>
          <w:sz w:val="24"/>
          <w:szCs w:val="24"/>
        </w:rPr>
      </w:pPr>
      <w:r w:rsidRPr="001D62C4">
        <w:rPr>
          <w:b/>
          <w:sz w:val="24"/>
          <w:szCs w:val="24"/>
        </w:rPr>
        <w:object w:dxaOrig="160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pt;height:41.45pt" o:ole="">
            <v:imagedata r:id="rId14" o:title=""/>
          </v:shape>
          <o:OLEObject Type="Embed" ProgID="PBrush" ShapeID="_x0000_i1025" DrawAspect="Content" ObjectID="_1545297499" r:id="rId15"/>
        </w:object>
      </w:r>
    </w:p>
    <w:p w:rsidR="00FF4EAC" w:rsidRPr="001D62C4" w:rsidRDefault="00FF4EAC" w:rsidP="00FF4EAC">
      <w:pPr>
        <w:jc w:val="center"/>
        <w:rPr>
          <w:b/>
          <w:sz w:val="24"/>
          <w:szCs w:val="24"/>
        </w:rPr>
      </w:pPr>
    </w:p>
    <w:p w:rsidR="00FF4EAC" w:rsidRPr="001D62C4" w:rsidRDefault="00FF4EAC" w:rsidP="00FF4EAC">
      <w:pPr>
        <w:jc w:val="center"/>
        <w:rPr>
          <w:b/>
          <w:sz w:val="24"/>
          <w:szCs w:val="24"/>
        </w:rPr>
      </w:pPr>
      <w:r w:rsidRPr="001D62C4">
        <w:rPr>
          <w:b/>
          <w:sz w:val="24"/>
          <w:szCs w:val="24"/>
        </w:rPr>
        <w:t>Ιωάννης Β. Τσάγκας</w:t>
      </w:r>
    </w:p>
    <w:p w:rsidR="00FF4EAC" w:rsidRPr="001D62C4" w:rsidRDefault="00FF4EAC" w:rsidP="00FF4EAC">
      <w:pPr>
        <w:jc w:val="center"/>
        <w:rPr>
          <w:b/>
          <w:sz w:val="24"/>
          <w:szCs w:val="24"/>
        </w:rPr>
      </w:pPr>
    </w:p>
    <w:p w:rsidR="00FF4EAC" w:rsidRPr="004952D9" w:rsidRDefault="00FF4EAC" w:rsidP="00FF4EAC">
      <w:pPr>
        <w:jc w:val="center"/>
        <w:rPr>
          <w:sz w:val="28"/>
          <w:szCs w:val="28"/>
        </w:rPr>
      </w:pPr>
    </w:p>
    <w:p w:rsidR="00E0735F" w:rsidRDefault="00E0735F" w:rsidP="00FF4EAC">
      <w:pPr>
        <w:spacing w:before="100" w:beforeAutospacing="1" w:after="100" w:afterAutospacing="1"/>
        <w:jc w:val="center"/>
        <w:rPr>
          <w:i/>
          <w:sz w:val="28"/>
          <w:szCs w:val="28"/>
        </w:rPr>
      </w:pPr>
    </w:p>
    <w:p w:rsidR="0067797B" w:rsidRDefault="0067797B" w:rsidP="00FF4EAC">
      <w:pPr>
        <w:spacing w:before="100" w:beforeAutospacing="1" w:after="100" w:afterAutospacing="1"/>
        <w:jc w:val="center"/>
        <w:rPr>
          <w:i/>
          <w:sz w:val="28"/>
          <w:szCs w:val="28"/>
        </w:rPr>
      </w:pPr>
    </w:p>
    <w:p w:rsidR="0067797B" w:rsidRDefault="0067797B" w:rsidP="00FF4EAC">
      <w:pPr>
        <w:spacing w:before="100" w:beforeAutospacing="1" w:after="100" w:afterAutospacing="1"/>
        <w:jc w:val="center"/>
        <w:rPr>
          <w:i/>
          <w:sz w:val="28"/>
          <w:szCs w:val="28"/>
        </w:rPr>
      </w:pPr>
    </w:p>
    <w:p w:rsidR="0067797B" w:rsidRPr="004952D9" w:rsidRDefault="0067797B" w:rsidP="00FF4EAC">
      <w:pPr>
        <w:spacing w:before="100" w:beforeAutospacing="1" w:after="100" w:afterAutospacing="1"/>
        <w:jc w:val="center"/>
        <w:rPr>
          <w:i/>
          <w:sz w:val="28"/>
          <w:szCs w:val="28"/>
        </w:rPr>
      </w:pPr>
    </w:p>
    <w:p w:rsidR="00F7555E" w:rsidRPr="00520A19" w:rsidRDefault="00F7555E" w:rsidP="007F2DBD">
      <w:pPr>
        <w:spacing w:before="100" w:beforeAutospacing="1" w:after="100" w:afterAutospacing="1"/>
        <w:jc w:val="both"/>
        <w:rPr>
          <w:sz w:val="28"/>
          <w:szCs w:val="28"/>
        </w:rPr>
      </w:pPr>
      <w:r w:rsidRPr="00520A19">
        <w:rPr>
          <w:sz w:val="28"/>
          <w:szCs w:val="28"/>
        </w:rPr>
        <w:t xml:space="preserve"> </w:t>
      </w:r>
    </w:p>
    <w:p w:rsidR="00F7555E" w:rsidRPr="00520A19" w:rsidRDefault="00F7555E" w:rsidP="007F2DBD">
      <w:pPr>
        <w:spacing w:before="100" w:beforeAutospacing="1" w:after="100" w:afterAutospacing="1"/>
        <w:jc w:val="both"/>
        <w:rPr>
          <w:sz w:val="28"/>
          <w:szCs w:val="28"/>
        </w:rPr>
      </w:pPr>
    </w:p>
    <w:sectPr w:rsidR="00F7555E" w:rsidRPr="00520A19" w:rsidSect="0056255C">
      <w:footerReference w:type="even" r:id="rId16"/>
      <w:footerReference w:type="default" r:id="rId17"/>
      <w:pgSz w:w="11906" w:h="16838"/>
      <w:pgMar w:top="1440" w:right="92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A49" w:rsidRDefault="00617A49" w:rsidP="00156B4B">
      <w:r>
        <w:separator/>
      </w:r>
    </w:p>
  </w:endnote>
  <w:endnote w:type="continuationSeparator" w:id="1">
    <w:p w:rsidR="00617A49" w:rsidRDefault="00617A49" w:rsidP="00156B4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5C" w:rsidRDefault="008C1EEA" w:rsidP="0056255C">
    <w:pPr>
      <w:pStyle w:val="a3"/>
      <w:framePr w:wrap="around" w:vAnchor="text" w:hAnchor="margin" w:xAlign="right" w:y="1"/>
      <w:rPr>
        <w:rStyle w:val="a4"/>
      </w:rPr>
    </w:pPr>
    <w:r>
      <w:rPr>
        <w:rStyle w:val="a4"/>
      </w:rPr>
      <w:fldChar w:fldCharType="begin"/>
    </w:r>
    <w:r w:rsidR="008B74C3">
      <w:rPr>
        <w:rStyle w:val="a4"/>
      </w:rPr>
      <w:instrText xml:space="preserve">PAGE  </w:instrText>
    </w:r>
    <w:r>
      <w:rPr>
        <w:rStyle w:val="a4"/>
      </w:rPr>
      <w:fldChar w:fldCharType="end"/>
    </w:r>
  </w:p>
  <w:p w:rsidR="0056255C" w:rsidRDefault="0056255C" w:rsidP="005625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5C" w:rsidRDefault="008C1EEA" w:rsidP="0056255C">
    <w:pPr>
      <w:pStyle w:val="a3"/>
      <w:framePr w:wrap="around" w:vAnchor="text" w:hAnchor="margin" w:xAlign="right" w:y="1"/>
      <w:rPr>
        <w:rStyle w:val="a4"/>
      </w:rPr>
    </w:pPr>
    <w:r>
      <w:rPr>
        <w:rStyle w:val="a4"/>
      </w:rPr>
      <w:fldChar w:fldCharType="begin"/>
    </w:r>
    <w:r w:rsidR="008B74C3">
      <w:rPr>
        <w:rStyle w:val="a4"/>
      </w:rPr>
      <w:instrText xml:space="preserve">PAGE  </w:instrText>
    </w:r>
    <w:r>
      <w:rPr>
        <w:rStyle w:val="a4"/>
      </w:rPr>
      <w:fldChar w:fldCharType="separate"/>
    </w:r>
    <w:r w:rsidR="00CF2C98">
      <w:rPr>
        <w:rStyle w:val="a4"/>
        <w:noProof/>
      </w:rPr>
      <w:t>1</w:t>
    </w:r>
    <w:r>
      <w:rPr>
        <w:rStyle w:val="a4"/>
      </w:rPr>
      <w:fldChar w:fldCharType="end"/>
    </w:r>
  </w:p>
  <w:p w:rsidR="0056255C" w:rsidRDefault="0056255C" w:rsidP="005625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A49" w:rsidRDefault="00617A49" w:rsidP="00156B4B">
      <w:r>
        <w:separator/>
      </w:r>
    </w:p>
  </w:footnote>
  <w:footnote w:type="continuationSeparator" w:id="1">
    <w:p w:rsidR="00617A49" w:rsidRDefault="00617A49" w:rsidP="00156B4B">
      <w:r>
        <w:continuationSeparator/>
      </w:r>
    </w:p>
  </w:footnote>
  <w:footnote w:id="2">
    <w:p w:rsidR="007F2DBD" w:rsidRPr="00520A19" w:rsidRDefault="007F2DBD" w:rsidP="007F2DBD">
      <w:pPr>
        <w:numPr>
          <w:ilvl w:val="0"/>
          <w:numId w:val="7"/>
        </w:numPr>
        <w:spacing w:before="100" w:beforeAutospacing="1" w:after="100" w:afterAutospacing="1"/>
        <w:jc w:val="both"/>
      </w:pPr>
      <w:r w:rsidRPr="00520A19">
        <w:t xml:space="preserve">PG 48,752. </w:t>
      </w:r>
    </w:p>
    <w:p w:rsidR="007F2DBD" w:rsidRDefault="007F2DBD">
      <w:pPr>
        <w:pStyle w:val="a5"/>
      </w:pPr>
    </w:p>
  </w:footnote>
  <w:footnote w:id="3">
    <w:p w:rsidR="001F1088" w:rsidRPr="001F1088" w:rsidRDefault="001F1088" w:rsidP="001F1088">
      <w:pPr>
        <w:jc w:val="both"/>
        <w:rPr>
          <w:lang w:eastAsia="en-US"/>
        </w:rPr>
      </w:pPr>
      <w:r>
        <w:rPr>
          <w:rStyle w:val="a6"/>
        </w:rPr>
        <w:footnoteRef/>
      </w:r>
      <w:r>
        <w:t xml:space="preserve"> </w:t>
      </w:r>
      <w:r w:rsidRPr="001F1088">
        <w:t xml:space="preserve">Η </w:t>
      </w:r>
      <w:r w:rsidRPr="004E2D61">
        <w:rPr>
          <w:b/>
        </w:rPr>
        <w:t>«κενωτική θεολογία</w:t>
      </w:r>
      <w:r w:rsidRPr="001F1088">
        <w:t xml:space="preserve">» αποτυπώνεται βιβλικά στην   </w:t>
      </w:r>
      <w:r w:rsidRPr="001F1088">
        <w:rPr>
          <w:bCs/>
          <w:lang w:eastAsia="en-US"/>
        </w:rPr>
        <w:t xml:space="preserve">Προς Φιλιππησίους επιστολή(2,6-10) του Αποστόλου Παύλου. "[Ο Ιησούς Χριστός] εν μορφή Θεού υπάρχων ουχ αρπαγμόν ηγήσατο το είναι ίσα Θεώ, αλλ' εαυτόν εκένωσε μορφήν δούλου λαβών, εν ομοιώματι ανθρώπων γενόμενος, και σχήματι ευρεθείς ως άνθρωπος εταπείνωσεν εαυτόν γενόμενος υπήκοος μέχρι θανάτου, θανάτου δε σταυρού. Δι' ο και ο Θεός αυτόν υπερύψωσε και εχαρίσατο αυτώ όνομα το υπέρ παν όνομα". </w:t>
      </w:r>
    </w:p>
    <w:p w:rsidR="001F1088" w:rsidRPr="001F1088" w:rsidRDefault="001F1088" w:rsidP="001F1088">
      <w:pPr>
        <w:rPr>
          <w:lang w:eastAsia="en-US"/>
        </w:rPr>
      </w:pPr>
      <w:r w:rsidRPr="001F1088">
        <w:rPr>
          <w:lang w:val="en-US" w:eastAsia="en-US"/>
        </w:rPr>
        <w:t> </w:t>
      </w:r>
    </w:p>
    <w:p w:rsidR="001F1088" w:rsidRPr="001F1088" w:rsidRDefault="001F1088" w:rsidP="001C51A8">
      <w:pPr>
        <w:jc w:val="both"/>
        <w:rPr>
          <w:lang w:eastAsia="en-US"/>
        </w:rPr>
      </w:pPr>
      <w:r w:rsidRPr="001F1088">
        <w:rPr>
          <w:bCs/>
          <w:lang w:eastAsia="en-US"/>
        </w:rPr>
        <w:t>"[ο Ιησούς Χριστός] αν και ήταν Θεός, δεν θεώρησε την ισότητά του με τον Θεό αποτέλεσμα αρπαγής, αλλά τα απαρνήθηκε όλα, πήρε μορφή δούλου και έγινε άνθρωπος· και όντας πραγματικός άνθρωπος ταπεινώθηκε θεληματικά υπακούοντας μέχρι θανάτου, και μάλιστα θανάτου σταυρικού. Γι' αυτό και ο Θεός τον ανέβασε πολύ ψηλά και του χάρισε το όνομα που είναι πάνω απ' όλα τα ονόματα".</w:t>
      </w:r>
    </w:p>
    <w:p w:rsidR="001F1088" w:rsidRPr="001F1088" w:rsidRDefault="001F1088" w:rsidP="001C51A8">
      <w:pPr>
        <w:jc w:val="both"/>
        <w:rPr>
          <w:lang w:eastAsia="en-US"/>
        </w:rPr>
      </w:pPr>
      <w:r w:rsidRPr="001F1088">
        <w:rPr>
          <w:lang w:val="en-US" w:eastAsia="en-US"/>
        </w:rPr>
        <w:t> </w:t>
      </w:r>
    </w:p>
    <w:p w:rsidR="001F1088" w:rsidRPr="001F1088" w:rsidRDefault="001F1088" w:rsidP="001F1088">
      <w:pPr>
        <w:jc w:val="both"/>
        <w:rPr>
          <w:lang w:eastAsia="en-US"/>
        </w:rPr>
      </w:pPr>
      <w:r w:rsidRPr="001F1088">
        <w:rPr>
          <w:bCs/>
          <w:lang w:eastAsia="en-US"/>
        </w:rPr>
        <w:t xml:space="preserve">Ο Ιησούς Χριστός </w:t>
      </w:r>
      <w:r w:rsidRPr="004E2D61">
        <w:rPr>
          <w:b/>
          <w:bCs/>
          <w:lang w:eastAsia="en-US"/>
        </w:rPr>
        <w:t>κατά την Ενανθρώπησή Του</w:t>
      </w:r>
      <w:r w:rsidRPr="001F1088">
        <w:rPr>
          <w:bCs/>
          <w:lang w:eastAsia="en-US"/>
        </w:rPr>
        <w:t xml:space="preserve"> αν και είχε όλα τα γνωρίσματα της θεότητος, δεν θεώρησε ωστόσο αρπαγμό το να είναι ομότιμος με τον Πατέρα, δεν θεώρησε δηλαδή τη θεϊκή ιδιότητα ένα λάφυρο ή προνόμιο που πρέπει αδιάκοπα να απολαμβάνει. Γι' αυτό εκένωσε, δηλαδή άδειασε τον εαυτό του από όλα τα θεϊκά γνωρίσματα, απεκδύθηκε τη θεότητα, αποξενώθηκε τον θεϊκό χαρακτήρα του, και έλαβε μορφή δούλου. Ο Δημιουργός του κόσμου γεννιέται ως άνθρωπος στη Βηθλεέμ και μάλιστα ταπεινός, σε μια φάτνη. </w:t>
      </w:r>
    </w:p>
    <w:p w:rsidR="001F1088" w:rsidRPr="001F1088" w:rsidRDefault="001F1088" w:rsidP="001F1088">
      <w:pPr>
        <w:jc w:val="both"/>
        <w:rPr>
          <w:lang w:eastAsia="en-US"/>
        </w:rPr>
      </w:pPr>
      <w:r w:rsidRPr="001F1088">
        <w:rPr>
          <w:lang w:val="en-US" w:eastAsia="en-US"/>
        </w:rPr>
        <w:t> </w:t>
      </w:r>
    </w:p>
    <w:p w:rsidR="001F1088" w:rsidRPr="001F1088" w:rsidRDefault="001F1088" w:rsidP="001F1088">
      <w:pPr>
        <w:jc w:val="both"/>
        <w:rPr>
          <w:lang w:eastAsia="en-US"/>
        </w:rPr>
      </w:pPr>
      <w:r w:rsidRPr="001F1088">
        <w:rPr>
          <w:bCs/>
          <w:lang w:eastAsia="en-US"/>
        </w:rPr>
        <w:t xml:space="preserve">Αυτή η κένωση του Χριστού φτάνει μέχρι θανάτου. Ταπείνωσε τόσο τον εαυτό του που θυσιάστηκε για να σώσει την ανθρωπότητα. Ταπεινώθηκε τόσο ώστε πέθανε διά σταυρού και μάλιστα ανάμεσα σε δύο κακούργους. </w:t>
      </w:r>
    </w:p>
    <w:p w:rsidR="001F1088" w:rsidRPr="001F1088" w:rsidRDefault="001F1088" w:rsidP="001F1088">
      <w:pPr>
        <w:jc w:val="both"/>
        <w:rPr>
          <w:lang w:eastAsia="en-US"/>
        </w:rPr>
      </w:pPr>
      <w:r w:rsidRPr="001F1088">
        <w:rPr>
          <w:lang w:val="en-US" w:eastAsia="en-US"/>
        </w:rPr>
        <w:t> </w:t>
      </w:r>
    </w:p>
    <w:p w:rsidR="001F1088" w:rsidRPr="001F1088" w:rsidRDefault="001F1088" w:rsidP="001F1088">
      <w:pPr>
        <w:jc w:val="both"/>
        <w:rPr>
          <w:lang w:eastAsia="en-US"/>
        </w:rPr>
      </w:pPr>
      <w:r w:rsidRPr="001F1088">
        <w:rPr>
          <w:bCs/>
          <w:lang w:eastAsia="en-US"/>
        </w:rPr>
        <w:t xml:space="preserve">Επειδή ακριβώς ο Υϊός Λόγος εκένωσε και ταπείνωσε τον εαυτό του, ο Θεός τον υπερύψωσε (τον ανάστησε) και του χάρισε το όνομα, το υπέρ παν όνομα: Κύριος. "Εν τω ονόματι Ιησού παν γόνυ κάμψη επουρανίων και επιγείων και καταχθονίων, και πάσα γλώσσα </w:t>
      </w:r>
      <w:r w:rsidR="00CF7510" w:rsidRPr="001F1088">
        <w:rPr>
          <w:bCs/>
          <w:lang w:eastAsia="en-US"/>
        </w:rPr>
        <w:t>εξομολογήσετε</w:t>
      </w:r>
      <w:r w:rsidRPr="001F1088">
        <w:rPr>
          <w:bCs/>
          <w:lang w:eastAsia="en-US"/>
        </w:rPr>
        <w:t xml:space="preserve"> ότι Κύριος Ιησούς Χριστός εις δόξαν Θεού πατρός", συνεχίζει ο απόστολος Παύλος στην ίδια επιστολή, ευθύς μετά το σημείο όπου τελειώνει το αρχικό παράθεμά μας. Ο Χριστός είναι ο Κύριος των πάντων, είναι ο Βασιλεύς του κόσμου με θρόνο τον Σταυρό. </w:t>
      </w:r>
    </w:p>
    <w:p w:rsidR="001F1088" w:rsidRPr="001F1088" w:rsidRDefault="001F1088" w:rsidP="001F1088">
      <w:pPr>
        <w:jc w:val="both"/>
        <w:rPr>
          <w:lang w:eastAsia="en-US"/>
        </w:rPr>
      </w:pPr>
      <w:r w:rsidRPr="001F1088">
        <w:rPr>
          <w:lang w:val="en-US" w:eastAsia="en-US"/>
        </w:rPr>
        <w:t> </w:t>
      </w:r>
    </w:p>
    <w:p w:rsidR="001F1088" w:rsidRPr="001F1088" w:rsidRDefault="001F1088" w:rsidP="001F1088">
      <w:pPr>
        <w:jc w:val="both"/>
        <w:rPr>
          <w:lang w:eastAsia="en-US"/>
        </w:rPr>
      </w:pPr>
      <w:r w:rsidRPr="001F1088">
        <w:rPr>
          <w:bCs/>
          <w:lang w:eastAsia="en-US"/>
        </w:rPr>
        <w:t xml:space="preserve">Ωστόσο η κενωτική κίνηση ορίζει για όλους μας, και τον τρόπο της αγάπης. </w:t>
      </w:r>
      <w:r w:rsidRPr="001F1088">
        <w:rPr>
          <w:bCs/>
          <w:lang w:val="en-US" w:eastAsia="en-US"/>
        </w:rPr>
        <w:t>H</w:t>
      </w:r>
      <w:r w:rsidRPr="001F1088">
        <w:rPr>
          <w:bCs/>
          <w:lang w:eastAsia="en-US"/>
        </w:rPr>
        <w:t xml:space="preserve"> αγάπη είναι κενωτική </w:t>
      </w:r>
      <w:r w:rsidR="00A75EA1" w:rsidRPr="00A75EA1">
        <w:rPr>
          <w:bCs/>
          <w:lang w:eastAsia="en-US"/>
        </w:rPr>
        <w:t xml:space="preserve"> </w:t>
      </w:r>
      <w:r w:rsidRPr="001F1088">
        <w:rPr>
          <w:bCs/>
          <w:lang w:eastAsia="en-US"/>
        </w:rPr>
        <w:t xml:space="preserve">και το τέλειο παράδειγμα μίμησής είναι η κένωση του Χριστού. Με άλλα λόγια, η αγάπη είναι θυσία. Δεν σημαίνει να πάρεις από τον άλλο, αλλά να δώσεις και να προσφέρεις το καλύτερο από τον εαυτό σου. Ο ίδιος ο Απόστολος Παύλος μιλάει για την κένωση του Χριστού καλώντας ακριβώς τους Χριστιανούς των Φιλίππων να αποκτήσουν το κενωτικό φρόνημα του Χριστού: </w:t>
      </w:r>
    </w:p>
    <w:p w:rsidR="00CF7510" w:rsidRDefault="001F1088" w:rsidP="00CF7510">
      <w:pPr>
        <w:rPr>
          <w:bCs/>
          <w:lang w:eastAsia="en-US"/>
        </w:rPr>
      </w:pPr>
      <w:r w:rsidRPr="001F1088">
        <w:rPr>
          <w:bCs/>
          <w:lang w:eastAsia="en-US"/>
        </w:rPr>
        <w:t>"μηδέν κατά ερίθειαν ή κενοδοξίαν, αλλά τη ταπεινοφροσύνη αλλήλους ηγούμενοι υπερέχοντας εαυτών". (2, 3)</w:t>
      </w:r>
    </w:p>
    <w:p w:rsidR="00CF7510" w:rsidRPr="00CF7510" w:rsidRDefault="00CF7510" w:rsidP="00CF7510">
      <w:pPr>
        <w:rPr>
          <w:sz w:val="18"/>
          <w:szCs w:val="18"/>
          <w:lang w:eastAsia="en-US"/>
        </w:rPr>
      </w:pPr>
      <w:r w:rsidRPr="00CF7510">
        <w:rPr>
          <w:bCs/>
          <w:lang w:eastAsia="en-US"/>
        </w:rPr>
        <w:t xml:space="preserve"> </w:t>
      </w:r>
      <w:r w:rsidR="001F1088" w:rsidRPr="00CF7510">
        <w:rPr>
          <w:bCs/>
          <w:lang w:eastAsia="en-US"/>
        </w:rPr>
        <w:t xml:space="preserve"> </w:t>
      </w:r>
      <w:r w:rsidRPr="00CF7510">
        <w:rPr>
          <w:rFonts w:ascii="Tahoma" w:hAnsi="Tahoma" w:cs="Tahoma"/>
          <w:bCs/>
          <w:sz w:val="18"/>
          <w:szCs w:val="18"/>
          <w:lang w:eastAsia="en-US"/>
        </w:rPr>
        <w:t xml:space="preserve">"Μην κάνετε τίποτε από ανταγωνισμό ή από ματαιοδοξία, αλλά με ταπεινοφροσύνη ας θεωρεί ο καθένας ανώτερό του τον άλλο". </w:t>
      </w:r>
    </w:p>
    <w:p w:rsidR="00CF7510" w:rsidRPr="00CF7510" w:rsidRDefault="00CF7510" w:rsidP="00CF7510">
      <w:pPr>
        <w:jc w:val="both"/>
        <w:rPr>
          <w:sz w:val="18"/>
          <w:szCs w:val="18"/>
          <w:lang w:eastAsia="en-US"/>
        </w:rPr>
      </w:pPr>
      <w:r w:rsidRPr="00CF7510">
        <w:rPr>
          <w:rFonts w:ascii="Tahoma" w:hAnsi="Tahoma" w:cs="Tahoma"/>
          <w:bCs/>
          <w:sz w:val="18"/>
          <w:szCs w:val="18"/>
          <w:lang w:val="en-US" w:eastAsia="en-US"/>
        </w:rPr>
        <w:t> </w:t>
      </w:r>
    </w:p>
    <w:p w:rsidR="00CF7510" w:rsidRPr="00CF7510" w:rsidRDefault="00CF7510" w:rsidP="00CF7510">
      <w:pPr>
        <w:rPr>
          <w:sz w:val="24"/>
          <w:szCs w:val="24"/>
          <w:lang w:eastAsia="en-US"/>
        </w:rPr>
      </w:pPr>
      <w:r w:rsidRPr="00CF7510">
        <w:rPr>
          <w:sz w:val="24"/>
          <w:szCs w:val="24"/>
          <w:lang w:val="en-US" w:eastAsia="en-US"/>
        </w:rPr>
        <w:t> </w:t>
      </w:r>
    </w:p>
    <w:p w:rsidR="001F1088" w:rsidRPr="00CF7510" w:rsidRDefault="00CF7510" w:rsidP="001F1088">
      <w:pPr>
        <w:jc w:val="both"/>
        <w:rPr>
          <w:lang w:eastAsia="en-US"/>
        </w:rPr>
      </w:pPr>
      <w:r>
        <w:rPr>
          <w:lang w:eastAsia="en-US"/>
        </w:rPr>
        <w:t xml:space="preserve"> </w:t>
      </w:r>
    </w:p>
    <w:p w:rsidR="001F1088" w:rsidRPr="00CF7510" w:rsidRDefault="001F1088">
      <w:pPr>
        <w:pStyle w:val="a5"/>
        <w:rPr>
          <w:rFonts w:ascii="Times New Roman" w:hAnsi="Times New Roman"/>
        </w:rPr>
      </w:pPr>
    </w:p>
  </w:footnote>
  <w:footnote w:id="4">
    <w:p w:rsidR="007F2DBD" w:rsidRPr="001F1088" w:rsidRDefault="001F1088" w:rsidP="001F1088">
      <w:pPr>
        <w:spacing w:before="100" w:beforeAutospacing="1" w:after="100" w:afterAutospacing="1"/>
        <w:jc w:val="both"/>
      </w:pPr>
      <w:r>
        <w:t>3.</w:t>
      </w:r>
      <w:r w:rsidR="007F2DBD" w:rsidRPr="001F1088">
        <w:t xml:space="preserve">Πατρώνος Π. Γεώργιος, </w:t>
      </w:r>
      <w:r w:rsidR="007F2DBD" w:rsidRPr="001F1088">
        <w:rPr>
          <w:i/>
          <w:iCs/>
        </w:rPr>
        <w:t>Η Ιστορική Πορεία του Ιησού</w:t>
      </w:r>
      <w:r w:rsidR="007F2DBD" w:rsidRPr="001F1088">
        <w:t xml:space="preserve">, Αθήνα 1991, σελ. 135. </w:t>
      </w:r>
    </w:p>
    <w:p w:rsidR="007F2DBD" w:rsidRPr="001F1088" w:rsidRDefault="007F2DBD">
      <w:pPr>
        <w:pStyle w:val="a5"/>
        <w:rPr>
          <w:rFonts w:ascii="Times New Roman" w:hAnsi="Times New Roman"/>
        </w:rPr>
      </w:pPr>
    </w:p>
  </w:footnote>
  <w:footnote w:id="5">
    <w:p w:rsidR="00C82247" w:rsidRPr="001F1088" w:rsidRDefault="00C82247" w:rsidP="00C82247">
      <w:pPr>
        <w:spacing w:before="100" w:beforeAutospacing="1" w:after="100" w:afterAutospacing="1"/>
        <w:jc w:val="both"/>
      </w:pPr>
      <w:r w:rsidRPr="001F1088">
        <w:rPr>
          <w:rStyle w:val="a6"/>
        </w:rPr>
        <w:footnoteRef/>
      </w:r>
      <w:r w:rsidRPr="001F1088">
        <w:t xml:space="preserve"> </w:t>
      </w:r>
      <w:r w:rsidRPr="001F1088">
        <w:rPr>
          <w:smallCaps/>
        </w:rPr>
        <w:t>Θεοδώρου Στουδίτη , Α΄ Αντιρρητικός κατά εικονομάχων</w:t>
      </w:r>
      <w:r w:rsidRPr="001F1088">
        <w:t xml:space="preserve">, </w:t>
      </w:r>
      <w:r w:rsidRPr="001F1088">
        <w:rPr>
          <w:smallCaps/>
        </w:rPr>
        <w:t>δ</w:t>
      </w:r>
      <w:r w:rsidRPr="001F1088">
        <w:t>΄,  μτφρ. Κ. Δάλκος, εκδ. Ίνδικτος, Αθήναι 1998, σελ. 57-59)ΒΛ.</w:t>
      </w:r>
      <w:r w:rsidRPr="001F1088">
        <w:rPr>
          <w:bCs/>
        </w:rPr>
        <w:t xml:space="preserve"> Νέα Προγράμματα Σπουδών στα Θρησκευτικά</w:t>
      </w:r>
      <w:r w:rsidRPr="001F1088">
        <w:t xml:space="preserve"> </w:t>
      </w:r>
      <w:r w:rsidRPr="001F1088">
        <w:rPr>
          <w:bCs/>
          <w:i/>
          <w:iCs/>
        </w:rPr>
        <w:t>Διδακτικό Υλικό για το Γυμνάσιο</w:t>
      </w:r>
      <w:r w:rsidRPr="001F1088">
        <w:t xml:space="preserve"> Πρόγραμμα Σπουδών Γυμνασίου Η ΘΡΗΣΚΕΙΑ ΣΤΗ ΖΩΗ, ΣΤΗΝ ΙΣΤΟΡΙΑ ΚΑΙ ΣΤΟΝ ΠΟΛΙΤΙΣΜΟ Β΄ ΓΥΜΝΑΣΙΟΥ ΠΟΡΕΙΑ ΜΕΣΑ ΑΠΟ ΑΝΤΙΘΕΣΕΙΣ Προτεινόμενο Υλικό</w:t>
      </w:r>
      <w:r w:rsidR="001F1088">
        <w:t xml:space="preserve"> </w:t>
      </w:r>
      <w:r w:rsidRPr="001F1088">
        <w:t xml:space="preserve">για την επεξεργασία των Θεματικών Ενοτήτων,σελ.20 </w:t>
      </w:r>
    </w:p>
    <w:p w:rsidR="00C82247" w:rsidRPr="001F1088" w:rsidRDefault="00C82247">
      <w:pPr>
        <w:pStyle w:val="a5"/>
        <w:rPr>
          <w:rFonts w:ascii="Times New Roman" w:hAnsi="Times New Roman"/>
        </w:rPr>
      </w:pPr>
      <w:r w:rsidRPr="001F1088">
        <w:rPr>
          <w:rFonts w:ascii="Times New Roman" w:hAnsi="Times New Roman"/>
        </w:rPr>
        <w:t xml:space="preserve"> </w:t>
      </w:r>
    </w:p>
  </w:footnote>
  <w:footnote w:id="6">
    <w:p w:rsidR="003F62DD" w:rsidRDefault="003F62DD">
      <w:pPr>
        <w:pStyle w:val="a5"/>
      </w:pPr>
      <w:r>
        <w:rPr>
          <w:rStyle w:val="a6"/>
        </w:rPr>
        <w:footnoteRef/>
      </w:r>
      <w:r>
        <w:t xml:space="preserve"> Ιωάννη Β. Τσάγκα ,Η εικόνα του Θεού στο παιδί και στον έφηβο και η διδακτική πράξη (Συμβολή στη Διδακτική των Θρησκευτικών) Ανάτυπο εκ του Περιοδικού «Εκκλησία» Αθήνα 1998,σ.51.  </w:t>
      </w:r>
    </w:p>
  </w:footnote>
  <w:footnote w:id="7">
    <w:p w:rsidR="002A4FC0" w:rsidRPr="00FC4907" w:rsidRDefault="00E3744D" w:rsidP="0067797B">
      <w:pPr>
        <w:shd w:val="clear" w:color="auto" w:fill="FFFFFF"/>
        <w:jc w:val="both"/>
      </w:pPr>
      <w:r>
        <w:rPr>
          <w:rStyle w:val="a6"/>
        </w:rPr>
        <w:footnoteRef/>
      </w:r>
      <w:r>
        <w:t xml:space="preserve"> </w:t>
      </w:r>
      <w:r w:rsidRPr="00E3744D">
        <w:t xml:space="preserve"> </w:t>
      </w:r>
      <w:r>
        <w:t>«Στο παρελθόν  τα παιδιά και οι νέοι ήταν παθητικοί δέκτες  στην εκπαίδευση. Έρχονταν στο σχολειά να δεχτούν   προσανατολισμούς ,αξίες, μια θρησκευτική μόρφωση και γνώσεις που τους προετοίμαζαν για τη ζωή. Αυτό επηρέασε  μερικές όψεις της σχολικής οργάνωσης,</w:t>
      </w:r>
      <w:r w:rsidR="00FC4907">
        <w:t xml:space="preserve"> </w:t>
      </w:r>
      <w:r>
        <w:t>καθώς και τ</w:t>
      </w:r>
      <w:r w:rsidR="00D57229">
        <w:t>η συμπεριφορά των εκπαιδευτικών</w:t>
      </w:r>
      <w:r w:rsidR="00D57229" w:rsidRPr="00D57229">
        <w:t>.</w:t>
      </w:r>
      <w:r>
        <w:t xml:space="preserve">Σήμερα οι  διαπροσωπικές σχέσεις απαιτούν από  τους  εκπαιδευτικούς  ένα ιδιαίτερο χάρισμα για να μπουν  στον </w:t>
      </w:r>
      <w:r w:rsidR="00185D7B">
        <w:t>κόσμο</w:t>
      </w:r>
      <w:r>
        <w:t xml:space="preserve"> των </w:t>
      </w:r>
      <w:r w:rsidR="00185D7B">
        <w:t>νέων</w:t>
      </w:r>
      <w:r>
        <w:t xml:space="preserve"> και </w:t>
      </w:r>
      <w:r w:rsidRPr="00D57229">
        <w:rPr>
          <w:b/>
        </w:rPr>
        <w:t xml:space="preserve">να βαδίσουν </w:t>
      </w:r>
      <w:r w:rsidR="00185D7B" w:rsidRPr="00D57229">
        <w:rPr>
          <w:b/>
        </w:rPr>
        <w:t xml:space="preserve"> </w:t>
      </w:r>
      <w:r w:rsidR="001C51A8" w:rsidRPr="00D57229">
        <w:rPr>
          <w:b/>
        </w:rPr>
        <w:t>δίπλα</w:t>
      </w:r>
      <w:r w:rsidR="00185D7B" w:rsidRPr="00D57229">
        <w:rPr>
          <w:b/>
        </w:rPr>
        <w:t xml:space="preserve"> τους σαν </w:t>
      </w:r>
      <w:r w:rsidR="001C51A8" w:rsidRPr="00D57229">
        <w:rPr>
          <w:b/>
        </w:rPr>
        <w:t>φίλοι να τους παρακινήσουν να τους συνοδεύσουν στις αναζητήσεις τους»</w:t>
      </w:r>
      <w:r w:rsidR="00185D7B" w:rsidRPr="00D57229">
        <w:rPr>
          <w:b/>
        </w:rPr>
        <w:t xml:space="preserve"> </w:t>
      </w:r>
      <w:r w:rsidR="00FC4907">
        <w:t>Η Μαριανή παιδαγωγική αποστολή. Ένα</w:t>
      </w:r>
      <w:r w:rsidR="00FC4907" w:rsidRPr="00FC4907">
        <w:rPr>
          <w:lang w:val="en-US"/>
        </w:rPr>
        <w:t xml:space="preserve"> </w:t>
      </w:r>
      <w:r w:rsidR="00FC4907">
        <w:t>σύγχρονο</w:t>
      </w:r>
      <w:r w:rsidR="00FC4907" w:rsidRPr="00FC4907">
        <w:rPr>
          <w:lang w:val="en-US"/>
        </w:rPr>
        <w:t xml:space="preserve"> </w:t>
      </w:r>
      <w:r w:rsidR="00FC4907">
        <w:t>εκπαιδευτικό</w:t>
      </w:r>
      <w:r w:rsidR="00FC4907" w:rsidRPr="00FC4907">
        <w:rPr>
          <w:lang w:val="en-US"/>
        </w:rPr>
        <w:t xml:space="preserve"> </w:t>
      </w:r>
      <w:r w:rsidR="00FC4907">
        <w:t>σχέδιο</w:t>
      </w:r>
      <w:r w:rsidR="00FC4907" w:rsidRPr="00FC4907">
        <w:rPr>
          <w:lang w:val="en-US"/>
        </w:rPr>
        <w:t>.</w:t>
      </w:r>
      <w:r w:rsidR="001C51A8" w:rsidRPr="001C51A8">
        <w:rPr>
          <w:lang w:val="en-US"/>
        </w:rPr>
        <w:t>UN</w:t>
      </w:r>
      <w:r w:rsidR="001C51A8" w:rsidRPr="00FC4907">
        <w:rPr>
          <w:lang w:val="en-US"/>
        </w:rPr>
        <w:t xml:space="preserve"> </w:t>
      </w:r>
      <w:r w:rsidR="001C51A8" w:rsidRPr="001C51A8">
        <w:rPr>
          <w:lang w:val="en-US"/>
        </w:rPr>
        <w:t>PROJET</w:t>
      </w:r>
      <w:r w:rsidR="001C51A8" w:rsidRPr="00FC4907">
        <w:rPr>
          <w:lang w:val="en-US"/>
        </w:rPr>
        <w:t xml:space="preserve"> </w:t>
      </w:r>
      <w:r w:rsidR="001C51A8" w:rsidRPr="001C51A8">
        <w:rPr>
          <w:lang w:val="en-US"/>
        </w:rPr>
        <w:t>POUR</w:t>
      </w:r>
      <w:r w:rsidR="001C51A8" w:rsidRPr="00FC4907">
        <w:rPr>
          <w:lang w:val="en-US"/>
        </w:rPr>
        <w:t xml:space="preserve"> </w:t>
      </w:r>
      <w:r w:rsidR="001C51A8" w:rsidRPr="001C51A8">
        <w:rPr>
          <w:lang w:val="en-US"/>
        </w:rPr>
        <w:t>AUJOURD</w:t>
      </w:r>
      <w:r w:rsidR="001C51A8" w:rsidRPr="00FC4907">
        <w:rPr>
          <w:lang w:val="en-US"/>
        </w:rPr>
        <w:t>’</w:t>
      </w:r>
      <w:r w:rsidR="001C51A8" w:rsidRPr="001C51A8">
        <w:rPr>
          <w:lang w:val="en-US"/>
        </w:rPr>
        <w:t>HUI</w:t>
      </w:r>
      <w:r w:rsidR="001C51A8" w:rsidRPr="00FC4907">
        <w:rPr>
          <w:lang w:val="en-US"/>
        </w:rPr>
        <w:t xml:space="preserve"> </w:t>
      </w:r>
      <w:r w:rsidR="001C51A8" w:rsidRPr="001C51A8">
        <w:rPr>
          <w:lang w:val="en-US"/>
        </w:rPr>
        <w:t>La</w:t>
      </w:r>
      <w:r w:rsidR="001C51A8" w:rsidRPr="00FC4907">
        <w:rPr>
          <w:lang w:val="en-US"/>
        </w:rPr>
        <w:t xml:space="preserve"> </w:t>
      </w:r>
      <w:r w:rsidR="001C51A8" w:rsidRPr="001C51A8">
        <w:rPr>
          <w:lang w:val="en-US"/>
        </w:rPr>
        <w:t>Mission</w:t>
      </w:r>
      <w:r w:rsidR="001C51A8" w:rsidRPr="00FC4907">
        <w:rPr>
          <w:lang w:val="en-US"/>
        </w:rPr>
        <w:t xml:space="preserve"> </w:t>
      </w:r>
      <w:r w:rsidR="001C51A8" w:rsidRPr="001C51A8">
        <w:rPr>
          <w:lang w:val="en-US"/>
        </w:rPr>
        <w:t>Educative</w:t>
      </w:r>
      <w:r w:rsidR="001C51A8" w:rsidRPr="00FC4907">
        <w:rPr>
          <w:lang w:val="en-US"/>
        </w:rPr>
        <w:t xml:space="preserve"> </w:t>
      </w:r>
      <w:r w:rsidR="001C51A8" w:rsidRPr="001C51A8">
        <w:rPr>
          <w:lang w:val="en-US"/>
        </w:rPr>
        <w:t>Marist</w:t>
      </w:r>
      <w:r w:rsidR="00FC4907">
        <w:rPr>
          <w:lang w:val="en-US"/>
        </w:rPr>
        <w:t>e</w:t>
      </w:r>
      <w:r w:rsidR="00FC4907" w:rsidRPr="00FC4907">
        <w:rPr>
          <w:lang w:val="en-US"/>
        </w:rPr>
        <w:t xml:space="preserve">. </w:t>
      </w:r>
      <w:r w:rsidR="00FC4907" w:rsidRPr="00FC4907">
        <w:t>EK</w:t>
      </w:r>
      <w:r w:rsidR="00FC4907">
        <w:t>ΔΟΣ</w:t>
      </w:r>
      <w:r w:rsidR="00FC4907">
        <w:rPr>
          <w:lang w:val="en-US"/>
        </w:rPr>
        <w:t>EI</w:t>
      </w:r>
      <w:r w:rsidR="00FC4907">
        <w:t>Σ</w:t>
      </w:r>
      <w:r w:rsidR="00FC4907" w:rsidRPr="00FC4907">
        <w:t xml:space="preserve"> </w:t>
      </w:r>
      <w:r w:rsidR="00FC4907">
        <w:t>Λ</w:t>
      </w:r>
      <w:r w:rsidR="00FC4907" w:rsidRPr="00FC4907">
        <w:t xml:space="preserve">EONTEIOY </w:t>
      </w:r>
      <w:r w:rsidR="00FC4907">
        <w:t>Λ</w:t>
      </w:r>
      <w:r w:rsidR="00FC4907" w:rsidRPr="00FC4907">
        <w:t>YKEIOY</w:t>
      </w:r>
      <w:r w:rsidR="00FC4907">
        <w:t xml:space="preserve"> Χ.Χ.σ.12</w:t>
      </w:r>
      <w:r w:rsidR="00FC4907" w:rsidRPr="00FC4907">
        <w:t xml:space="preserve"> Το Λεόντειο Λύκειο διοικείται από την καθολική Μοναστική Κοινότητα των Μαριανών Αδελφών </w:t>
      </w:r>
      <w:r w:rsidR="00FC4907" w:rsidRPr="00FC4907">
        <w:rPr>
          <w:i/>
          <w:iCs/>
        </w:rPr>
        <w:t>(Frères Maristes)</w:t>
      </w:r>
      <w:r w:rsidR="00FC4907" w:rsidRPr="00FC4907">
        <w:t>, μια κοινότητα αφιερωμένη στην εκπαίδευση των νέων.</w:t>
      </w:r>
      <w:r w:rsidR="00FC4907">
        <w:t xml:space="preserve"> </w:t>
      </w:r>
      <w:r w:rsidR="002A4FC0">
        <w:t>Βλ.</w:t>
      </w:r>
      <w:r w:rsidR="00D57229">
        <w:rPr>
          <w:lang w:val="en-US"/>
        </w:rPr>
        <w:t xml:space="preserve"> </w:t>
      </w:r>
      <w:r w:rsidR="002A4FC0" w:rsidRPr="002A4FC0">
        <w:rPr>
          <w:rFonts w:ascii="Verdana" w:hAnsi="Verdana" w:cs="Helvetica"/>
          <w:sz w:val="18"/>
          <w:szCs w:val="18"/>
          <w:lang w:eastAsia="en-US"/>
        </w:rPr>
        <w:t>Μαριάνθη</w:t>
      </w:r>
      <w:r w:rsidR="002A4FC0">
        <w:rPr>
          <w:rFonts w:ascii="Verdana" w:hAnsi="Verdana" w:cs="Helvetica"/>
          <w:sz w:val="18"/>
          <w:szCs w:val="18"/>
          <w:lang w:eastAsia="en-US"/>
        </w:rPr>
        <w:t>ς</w:t>
      </w:r>
      <w:r w:rsidR="002A4FC0" w:rsidRPr="002A4FC0">
        <w:rPr>
          <w:rFonts w:ascii="Verdana" w:hAnsi="Verdana" w:cs="Helvetica"/>
          <w:sz w:val="18"/>
          <w:szCs w:val="18"/>
          <w:lang w:eastAsia="en-US"/>
        </w:rPr>
        <w:t xml:space="preserve"> Μπέλλα </w:t>
      </w:r>
      <w:hyperlink r:id="rId1" w:history="1">
        <w:r w:rsidR="002A4FC0" w:rsidRPr="002A4FC0">
          <w:rPr>
            <w:rStyle w:val="-"/>
            <w:rFonts w:ascii="Helvetica" w:hAnsi="Helvetica" w:cs="Helvetica"/>
            <w:color w:val="auto"/>
            <w:sz w:val="18"/>
            <w:szCs w:val="18"/>
            <w:u w:val="none"/>
          </w:rPr>
          <w:t>Ιστορικά Σχολεία των Πατησίων</w:t>
        </w:r>
      </w:hyperlink>
      <w:r w:rsidR="0067797B">
        <w:rPr>
          <w:rFonts w:ascii="Helvetica" w:hAnsi="Helvetica" w:cs="Helvetica"/>
          <w:sz w:val="18"/>
          <w:szCs w:val="18"/>
        </w:rPr>
        <w:t>.</w:t>
      </w:r>
      <w:r w:rsidR="002A4FC0">
        <w:rPr>
          <w:rFonts w:ascii="Helvetica" w:hAnsi="Helvetica" w:cs="Helvetica"/>
          <w:sz w:val="18"/>
          <w:szCs w:val="18"/>
        </w:rPr>
        <w:t xml:space="preserve"> </w:t>
      </w:r>
    </w:p>
    <w:p w:rsidR="00E3744D" w:rsidRPr="00FC4907" w:rsidRDefault="00E3744D" w:rsidP="0067797B">
      <w:pPr>
        <w:pStyle w:val="a5"/>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84D"/>
    <w:multiLevelType w:val="hybridMultilevel"/>
    <w:tmpl w:val="603EA0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B1A7C74"/>
    <w:multiLevelType w:val="multilevel"/>
    <w:tmpl w:val="9D70381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10BA9"/>
    <w:multiLevelType w:val="hybridMultilevel"/>
    <w:tmpl w:val="14BE0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E2B3362"/>
    <w:multiLevelType w:val="hybridMultilevel"/>
    <w:tmpl w:val="E006F9D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495B7AA0"/>
    <w:multiLevelType w:val="hybridMultilevel"/>
    <w:tmpl w:val="1B90E876"/>
    <w:lvl w:ilvl="0" w:tplc="0408000D">
      <w:start w:val="1"/>
      <w:numFmt w:val="bullet"/>
      <w:lvlText w:val=""/>
      <w:lvlJc w:val="left"/>
      <w:pPr>
        <w:ind w:left="1724" w:hanging="360"/>
      </w:pPr>
      <w:rPr>
        <w:rFonts w:ascii="Wingdings" w:hAnsi="Wingdings" w:hint="default"/>
      </w:rPr>
    </w:lvl>
    <w:lvl w:ilvl="1" w:tplc="04080003" w:tentative="1">
      <w:start w:val="1"/>
      <w:numFmt w:val="bullet"/>
      <w:lvlText w:val="o"/>
      <w:lvlJc w:val="left"/>
      <w:pPr>
        <w:ind w:left="2444" w:hanging="360"/>
      </w:pPr>
      <w:rPr>
        <w:rFonts w:ascii="Courier New" w:hAnsi="Courier New" w:cs="Courier New" w:hint="default"/>
      </w:rPr>
    </w:lvl>
    <w:lvl w:ilvl="2" w:tplc="04080005" w:tentative="1">
      <w:start w:val="1"/>
      <w:numFmt w:val="bullet"/>
      <w:lvlText w:val=""/>
      <w:lvlJc w:val="left"/>
      <w:pPr>
        <w:ind w:left="3164" w:hanging="360"/>
      </w:pPr>
      <w:rPr>
        <w:rFonts w:ascii="Wingdings" w:hAnsi="Wingdings" w:hint="default"/>
      </w:rPr>
    </w:lvl>
    <w:lvl w:ilvl="3" w:tplc="04080001" w:tentative="1">
      <w:start w:val="1"/>
      <w:numFmt w:val="bullet"/>
      <w:lvlText w:val=""/>
      <w:lvlJc w:val="left"/>
      <w:pPr>
        <w:ind w:left="3884" w:hanging="360"/>
      </w:pPr>
      <w:rPr>
        <w:rFonts w:ascii="Symbol" w:hAnsi="Symbol" w:hint="default"/>
      </w:rPr>
    </w:lvl>
    <w:lvl w:ilvl="4" w:tplc="04080003" w:tentative="1">
      <w:start w:val="1"/>
      <w:numFmt w:val="bullet"/>
      <w:lvlText w:val="o"/>
      <w:lvlJc w:val="left"/>
      <w:pPr>
        <w:ind w:left="4604" w:hanging="360"/>
      </w:pPr>
      <w:rPr>
        <w:rFonts w:ascii="Courier New" w:hAnsi="Courier New" w:cs="Courier New" w:hint="default"/>
      </w:rPr>
    </w:lvl>
    <w:lvl w:ilvl="5" w:tplc="04080005" w:tentative="1">
      <w:start w:val="1"/>
      <w:numFmt w:val="bullet"/>
      <w:lvlText w:val=""/>
      <w:lvlJc w:val="left"/>
      <w:pPr>
        <w:ind w:left="5324" w:hanging="360"/>
      </w:pPr>
      <w:rPr>
        <w:rFonts w:ascii="Wingdings" w:hAnsi="Wingdings" w:hint="default"/>
      </w:rPr>
    </w:lvl>
    <w:lvl w:ilvl="6" w:tplc="04080001" w:tentative="1">
      <w:start w:val="1"/>
      <w:numFmt w:val="bullet"/>
      <w:lvlText w:val=""/>
      <w:lvlJc w:val="left"/>
      <w:pPr>
        <w:ind w:left="6044" w:hanging="360"/>
      </w:pPr>
      <w:rPr>
        <w:rFonts w:ascii="Symbol" w:hAnsi="Symbol" w:hint="default"/>
      </w:rPr>
    </w:lvl>
    <w:lvl w:ilvl="7" w:tplc="04080003" w:tentative="1">
      <w:start w:val="1"/>
      <w:numFmt w:val="bullet"/>
      <w:lvlText w:val="o"/>
      <w:lvlJc w:val="left"/>
      <w:pPr>
        <w:ind w:left="6764" w:hanging="360"/>
      </w:pPr>
      <w:rPr>
        <w:rFonts w:ascii="Courier New" w:hAnsi="Courier New" w:cs="Courier New" w:hint="default"/>
      </w:rPr>
    </w:lvl>
    <w:lvl w:ilvl="8" w:tplc="04080005" w:tentative="1">
      <w:start w:val="1"/>
      <w:numFmt w:val="bullet"/>
      <w:lvlText w:val=""/>
      <w:lvlJc w:val="left"/>
      <w:pPr>
        <w:ind w:left="7484" w:hanging="360"/>
      </w:pPr>
      <w:rPr>
        <w:rFonts w:ascii="Wingdings" w:hAnsi="Wingdings" w:hint="default"/>
      </w:rPr>
    </w:lvl>
  </w:abstractNum>
  <w:abstractNum w:abstractNumId="5">
    <w:nsid w:val="570345AC"/>
    <w:multiLevelType w:val="hybridMultilevel"/>
    <w:tmpl w:val="43B251E2"/>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6BD05AEB"/>
    <w:multiLevelType w:val="hybridMultilevel"/>
    <w:tmpl w:val="52D2A00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56B4B"/>
    <w:rsid w:val="000014DD"/>
    <w:rsid w:val="00006313"/>
    <w:rsid w:val="00030495"/>
    <w:rsid w:val="00035388"/>
    <w:rsid w:val="000439D3"/>
    <w:rsid w:val="000530EE"/>
    <w:rsid w:val="0009258F"/>
    <w:rsid w:val="000A29C6"/>
    <w:rsid w:val="000A6FE3"/>
    <w:rsid w:val="000C5A0E"/>
    <w:rsid w:val="000F3405"/>
    <w:rsid w:val="00102B10"/>
    <w:rsid w:val="00111B3A"/>
    <w:rsid w:val="001166C4"/>
    <w:rsid w:val="00142301"/>
    <w:rsid w:val="00150C08"/>
    <w:rsid w:val="00152E5A"/>
    <w:rsid w:val="00156B4B"/>
    <w:rsid w:val="00185D7B"/>
    <w:rsid w:val="001A6F93"/>
    <w:rsid w:val="001A702D"/>
    <w:rsid w:val="001B4833"/>
    <w:rsid w:val="001C375D"/>
    <w:rsid w:val="001C51A8"/>
    <w:rsid w:val="001D62C4"/>
    <w:rsid w:val="001F1088"/>
    <w:rsid w:val="0021189A"/>
    <w:rsid w:val="00214B31"/>
    <w:rsid w:val="0028049B"/>
    <w:rsid w:val="00282088"/>
    <w:rsid w:val="002A4FC0"/>
    <w:rsid w:val="002C7E73"/>
    <w:rsid w:val="00304787"/>
    <w:rsid w:val="00304EBD"/>
    <w:rsid w:val="00324334"/>
    <w:rsid w:val="003505E9"/>
    <w:rsid w:val="0037163B"/>
    <w:rsid w:val="003832D4"/>
    <w:rsid w:val="003A4C60"/>
    <w:rsid w:val="003C2018"/>
    <w:rsid w:val="003D3A41"/>
    <w:rsid w:val="003E0087"/>
    <w:rsid w:val="003E7863"/>
    <w:rsid w:val="003F62DD"/>
    <w:rsid w:val="00444ED6"/>
    <w:rsid w:val="00454084"/>
    <w:rsid w:val="00463AF7"/>
    <w:rsid w:val="00484586"/>
    <w:rsid w:val="004952D9"/>
    <w:rsid w:val="004E2D61"/>
    <w:rsid w:val="004F113F"/>
    <w:rsid w:val="0050118E"/>
    <w:rsid w:val="00520A19"/>
    <w:rsid w:val="00544DE4"/>
    <w:rsid w:val="0055613E"/>
    <w:rsid w:val="0056255C"/>
    <w:rsid w:val="0057334A"/>
    <w:rsid w:val="005827D1"/>
    <w:rsid w:val="00590906"/>
    <w:rsid w:val="00590D5B"/>
    <w:rsid w:val="005932A2"/>
    <w:rsid w:val="005A1C26"/>
    <w:rsid w:val="005A7920"/>
    <w:rsid w:val="005C7B12"/>
    <w:rsid w:val="005E1801"/>
    <w:rsid w:val="005E5AE9"/>
    <w:rsid w:val="00617A49"/>
    <w:rsid w:val="00617E1D"/>
    <w:rsid w:val="00641A36"/>
    <w:rsid w:val="00653F3D"/>
    <w:rsid w:val="006560C5"/>
    <w:rsid w:val="006658E3"/>
    <w:rsid w:val="0067797B"/>
    <w:rsid w:val="00682D5C"/>
    <w:rsid w:val="0069484E"/>
    <w:rsid w:val="006966E7"/>
    <w:rsid w:val="006A7B35"/>
    <w:rsid w:val="006F12CE"/>
    <w:rsid w:val="006F65D0"/>
    <w:rsid w:val="00714D0A"/>
    <w:rsid w:val="00720119"/>
    <w:rsid w:val="00777832"/>
    <w:rsid w:val="00793804"/>
    <w:rsid w:val="007B6768"/>
    <w:rsid w:val="007E10F2"/>
    <w:rsid w:val="007E4035"/>
    <w:rsid w:val="007F2DBD"/>
    <w:rsid w:val="00802657"/>
    <w:rsid w:val="008165FD"/>
    <w:rsid w:val="00845131"/>
    <w:rsid w:val="00850817"/>
    <w:rsid w:val="008640A4"/>
    <w:rsid w:val="00891659"/>
    <w:rsid w:val="00896956"/>
    <w:rsid w:val="008A2D85"/>
    <w:rsid w:val="008B74C3"/>
    <w:rsid w:val="008C1EEA"/>
    <w:rsid w:val="008D0ED7"/>
    <w:rsid w:val="0090714E"/>
    <w:rsid w:val="00917C46"/>
    <w:rsid w:val="00933686"/>
    <w:rsid w:val="00956E22"/>
    <w:rsid w:val="00970444"/>
    <w:rsid w:val="00970681"/>
    <w:rsid w:val="009862A2"/>
    <w:rsid w:val="009864A1"/>
    <w:rsid w:val="009946C4"/>
    <w:rsid w:val="009A0773"/>
    <w:rsid w:val="009A5B07"/>
    <w:rsid w:val="009D527A"/>
    <w:rsid w:val="009F1A9E"/>
    <w:rsid w:val="009F64EE"/>
    <w:rsid w:val="00A41722"/>
    <w:rsid w:val="00A41C48"/>
    <w:rsid w:val="00A555B5"/>
    <w:rsid w:val="00A644BA"/>
    <w:rsid w:val="00A67FDE"/>
    <w:rsid w:val="00A70800"/>
    <w:rsid w:val="00A75EA1"/>
    <w:rsid w:val="00AB595A"/>
    <w:rsid w:val="00AC003D"/>
    <w:rsid w:val="00AE0746"/>
    <w:rsid w:val="00B22806"/>
    <w:rsid w:val="00B31CD9"/>
    <w:rsid w:val="00B33DA1"/>
    <w:rsid w:val="00B43BFB"/>
    <w:rsid w:val="00B47272"/>
    <w:rsid w:val="00B8116B"/>
    <w:rsid w:val="00B943F1"/>
    <w:rsid w:val="00BE28D2"/>
    <w:rsid w:val="00C02E63"/>
    <w:rsid w:val="00C078E3"/>
    <w:rsid w:val="00C267A1"/>
    <w:rsid w:val="00C37CFD"/>
    <w:rsid w:val="00C40D04"/>
    <w:rsid w:val="00C53E1E"/>
    <w:rsid w:val="00C55E32"/>
    <w:rsid w:val="00C6332F"/>
    <w:rsid w:val="00C649FA"/>
    <w:rsid w:val="00C73C89"/>
    <w:rsid w:val="00C82247"/>
    <w:rsid w:val="00CA5E0F"/>
    <w:rsid w:val="00CF2C98"/>
    <w:rsid w:val="00CF3A61"/>
    <w:rsid w:val="00CF48E5"/>
    <w:rsid w:val="00CF7510"/>
    <w:rsid w:val="00D06441"/>
    <w:rsid w:val="00D15C99"/>
    <w:rsid w:val="00D2113A"/>
    <w:rsid w:val="00D27CD1"/>
    <w:rsid w:val="00D333B3"/>
    <w:rsid w:val="00D57229"/>
    <w:rsid w:val="00D63FF0"/>
    <w:rsid w:val="00D7098A"/>
    <w:rsid w:val="00D75A06"/>
    <w:rsid w:val="00DA0C5F"/>
    <w:rsid w:val="00DA1CA7"/>
    <w:rsid w:val="00DA281E"/>
    <w:rsid w:val="00DD3E70"/>
    <w:rsid w:val="00E00D8E"/>
    <w:rsid w:val="00E04E4A"/>
    <w:rsid w:val="00E06226"/>
    <w:rsid w:val="00E0735F"/>
    <w:rsid w:val="00E3744D"/>
    <w:rsid w:val="00E55227"/>
    <w:rsid w:val="00E9499C"/>
    <w:rsid w:val="00E978BD"/>
    <w:rsid w:val="00EB4AE5"/>
    <w:rsid w:val="00ED66FC"/>
    <w:rsid w:val="00EF0CFF"/>
    <w:rsid w:val="00F375ED"/>
    <w:rsid w:val="00F40D81"/>
    <w:rsid w:val="00F4670B"/>
    <w:rsid w:val="00F542CD"/>
    <w:rsid w:val="00F60B3F"/>
    <w:rsid w:val="00F7555E"/>
    <w:rsid w:val="00F80C0C"/>
    <w:rsid w:val="00F81265"/>
    <w:rsid w:val="00F905A0"/>
    <w:rsid w:val="00F9240A"/>
    <w:rsid w:val="00FA03BA"/>
    <w:rsid w:val="00FB2B0A"/>
    <w:rsid w:val="00FC4907"/>
    <w:rsid w:val="00FC7EBA"/>
    <w:rsid w:val="00FD1FAB"/>
    <w:rsid w:val="00FE2B36"/>
    <w:rsid w:val="00FF4EAC"/>
    <w:rsid w:val="00FF5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4B"/>
    <w:rPr>
      <w:rFonts w:ascii="Times New Roman" w:eastAsia="Times New Roman" w:hAnsi="Times New Roman"/>
    </w:rPr>
  </w:style>
  <w:style w:type="paragraph" w:styleId="1">
    <w:name w:val="heading 1"/>
    <w:basedOn w:val="a"/>
    <w:next w:val="a"/>
    <w:link w:val="1Char"/>
    <w:qFormat/>
    <w:rsid w:val="00156B4B"/>
    <w:pPr>
      <w:keepNext/>
      <w:widowControl w:val="0"/>
      <w:overflowPunct w:val="0"/>
      <w:autoSpaceDE w:val="0"/>
      <w:autoSpaceDN w:val="0"/>
      <w:adjustRightInd w:val="0"/>
      <w:textAlignment w:val="baseline"/>
      <w:outlineLvl w:val="0"/>
    </w:pPr>
    <w:rPr>
      <w:rFonts w:ascii="Arial" w:hAnsi="Arial"/>
      <w:b/>
      <w:bCs/>
      <w:sz w:val="18"/>
    </w:rPr>
  </w:style>
  <w:style w:type="paragraph" w:styleId="2">
    <w:name w:val="heading 2"/>
    <w:basedOn w:val="a"/>
    <w:next w:val="a"/>
    <w:link w:val="2Char"/>
    <w:uiPriority w:val="9"/>
    <w:semiHidden/>
    <w:unhideWhenUsed/>
    <w:qFormat/>
    <w:rsid w:val="00156B4B"/>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156B4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56B4B"/>
    <w:rPr>
      <w:rFonts w:ascii="Arial" w:eastAsia="Times New Roman" w:hAnsi="Arial" w:cs="Times New Roman"/>
      <w:b/>
      <w:bCs/>
      <w:sz w:val="18"/>
      <w:szCs w:val="20"/>
      <w:lang w:eastAsia="el-GR"/>
    </w:rPr>
  </w:style>
  <w:style w:type="character" w:customStyle="1" w:styleId="2Char">
    <w:name w:val="Επικεφαλίδα 2 Char"/>
    <w:basedOn w:val="a0"/>
    <w:link w:val="2"/>
    <w:uiPriority w:val="9"/>
    <w:semiHidden/>
    <w:rsid w:val="00156B4B"/>
    <w:rPr>
      <w:rFonts w:ascii="Cambria" w:eastAsia="Times New Roman" w:hAnsi="Cambria" w:cs="Times New Roman"/>
      <w:b/>
      <w:bCs/>
      <w:i/>
      <w:iCs/>
      <w:sz w:val="28"/>
      <w:szCs w:val="28"/>
      <w:lang w:eastAsia="el-GR"/>
    </w:rPr>
  </w:style>
  <w:style w:type="character" w:customStyle="1" w:styleId="3Char">
    <w:name w:val="Επικεφαλίδα 3 Char"/>
    <w:basedOn w:val="a0"/>
    <w:link w:val="3"/>
    <w:uiPriority w:val="9"/>
    <w:semiHidden/>
    <w:rsid w:val="00156B4B"/>
    <w:rPr>
      <w:rFonts w:ascii="Cambria" w:eastAsia="Times New Roman" w:hAnsi="Cambria" w:cs="Times New Roman"/>
      <w:b/>
      <w:bCs/>
      <w:sz w:val="26"/>
      <w:szCs w:val="26"/>
      <w:lang w:eastAsia="el-GR"/>
    </w:rPr>
  </w:style>
  <w:style w:type="paragraph" w:styleId="a3">
    <w:name w:val="footer"/>
    <w:basedOn w:val="a"/>
    <w:link w:val="Char"/>
    <w:rsid w:val="00156B4B"/>
    <w:pPr>
      <w:tabs>
        <w:tab w:val="center" w:pos="4153"/>
        <w:tab w:val="right" w:pos="8306"/>
      </w:tabs>
    </w:pPr>
  </w:style>
  <w:style w:type="character" w:customStyle="1" w:styleId="Char">
    <w:name w:val="Υποσέλιδο Char"/>
    <w:basedOn w:val="a0"/>
    <w:link w:val="a3"/>
    <w:rsid w:val="00156B4B"/>
    <w:rPr>
      <w:rFonts w:ascii="Times New Roman" w:eastAsia="Times New Roman" w:hAnsi="Times New Roman" w:cs="Times New Roman"/>
      <w:sz w:val="20"/>
      <w:szCs w:val="20"/>
      <w:lang w:eastAsia="el-GR"/>
    </w:rPr>
  </w:style>
  <w:style w:type="character" w:styleId="a4">
    <w:name w:val="page number"/>
    <w:basedOn w:val="a0"/>
    <w:rsid w:val="00156B4B"/>
  </w:style>
  <w:style w:type="character" w:styleId="-">
    <w:name w:val="Hyperlink"/>
    <w:basedOn w:val="a0"/>
    <w:uiPriority w:val="99"/>
    <w:unhideWhenUsed/>
    <w:rsid w:val="00156B4B"/>
    <w:rPr>
      <w:color w:val="0000FF"/>
      <w:u w:val="single"/>
    </w:rPr>
  </w:style>
  <w:style w:type="paragraph" w:styleId="a5">
    <w:name w:val="footnote text"/>
    <w:basedOn w:val="a"/>
    <w:link w:val="Char0"/>
    <w:unhideWhenUsed/>
    <w:rsid w:val="00156B4B"/>
    <w:pPr>
      <w:spacing w:after="200" w:line="276" w:lineRule="auto"/>
    </w:pPr>
    <w:rPr>
      <w:rFonts w:ascii="Calibri" w:eastAsia="Calibri" w:hAnsi="Calibri"/>
      <w:lang w:eastAsia="en-US"/>
    </w:rPr>
  </w:style>
  <w:style w:type="character" w:customStyle="1" w:styleId="Char0">
    <w:name w:val="Κείμενο υποσημείωσης Char"/>
    <w:basedOn w:val="a0"/>
    <w:link w:val="a5"/>
    <w:rsid w:val="00156B4B"/>
    <w:rPr>
      <w:rFonts w:ascii="Calibri" w:eastAsia="Calibri" w:hAnsi="Calibri" w:cs="Times New Roman"/>
      <w:sz w:val="20"/>
      <w:szCs w:val="20"/>
    </w:rPr>
  </w:style>
  <w:style w:type="character" w:styleId="a6">
    <w:name w:val="footnote reference"/>
    <w:basedOn w:val="a0"/>
    <w:unhideWhenUsed/>
    <w:rsid w:val="00156B4B"/>
    <w:rPr>
      <w:vertAlign w:val="superscript"/>
    </w:rPr>
  </w:style>
  <w:style w:type="paragraph" w:styleId="a7">
    <w:name w:val="Balloon Text"/>
    <w:basedOn w:val="a"/>
    <w:link w:val="Char1"/>
    <w:uiPriority w:val="99"/>
    <w:semiHidden/>
    <w:unhideWhenUsed/>
    <w:rsid w:val="00156B4B"/>
    <w:rPr>
      <w:rFonts w:ascii="Tahoma" w:hAnsi="Tahoma" w:cs="Tahoma"/>
      <w:sz w:val="16"/>
      <w:szCs w:val="16"/>
    </w:rPr>
  </w:style>
  <w:style w:type="character" w:customStyle="1" w:styleId="Char1">
    <w:name w:val="Κείμενο πλαισίου Char"/>
    <w:basedOn w:val="a0"/>
    <w:link w:val="a7"/>
    <w:uiPriority w:val="99"/>
    <w:semiHidden/>
    <w:rsid w:val="00156B4B"/>
    <w:rPr>
      <w:rFonts w:ascii="Tahoma" w:eastAsia="Times New Roman" w:hAnsi="Tahoma" w:cs="Tahoma"/>
      <w:sz w:val="16"/>
      <w:szCs w:val="16"/>
      <w:lang w:eastAsia="el-GR"/>
    </w:rPr>
  </w:style>
  <w:style w:type="paragraph" w:styleId="Web">
    <w:name w:val="Normal (Web)"/>
    <w:basedOn w:val="a"/>
    <w:uiPriority w:val="99"/>
    <w:semiHidden/>
    <w:unhideWhenUsed/>
    <w:rsid w:val="00850817"/>
    <w:pPr>
      <w:spacing w:before="100" w:beforeAutospacing="1" w:after="100" w:afterAutospacing="1"/>
    </w:pPr>
    <w:rPr>
      <w:sz w:val="24"/>
      <w:szCs w:val="24"/>
    </w:rPr>
  </w:style>
  <w:style w:type="character" w:styleId="a8">
    <w:name w:val="Strong"/>
    <w:basedOn w:val="a0"/>
    <w:uiPriority w:val="22"/>
    <w:qFormat/>
    <w:rsid w:val="00850817"/>
    <w:rPr>
      <w:b/>
      <w:bCs/>
    </w:rPr>
  </w:style>
  <w:style w:type="character" w:styleId="a9">
    <w:name w:val="Emphasis"/>
    <w:basedOn w:val="a0"/>
    <w:uiPriority w:val="20"/>
    <w:qFormat/>
    <w:rsid w:val="00850817"/>
    <w:rPr>
      <w:i/>
      <w:iCs/>
    </w:rPr>
  </w:style>
  <w:style w:type="character" w:customStyle="1" w:styleId="apple-converted-space">
    <w:name w:val="apple-converted-space"/>
    <w:basedOn w:val="a0"/>
    <w:rsid w:val="00A70800"/>
  </w:style>
  <w:style w:type="character" w:customStyle="1" w:styleId="mw-headline">
    <w:name w:val="mw-headline"/>
    <w:basedOn w:val="a0"/>
    <w:rsid w:val="001D62C4"/>
  </w:style>
  <w:style w:type="character" w:customStyle="1" w:styleId="mw-editsection">
    <w:name w:val="mw-editsection"/>
    <w:basedOn w:val="a0"/>
    <w:rsid w:val="001D62C4"/>
  </w:style>
  <w:style w:type="character" w:customStyle="1" w:styleId="mw-editsection-bracket">
    <w:name w:val="mw-editsection-bracket"/>
    <w:basedOn w:val="a0"/>
    <w:rsid w:val="001D62C4"/>
  </w:style>
  <w:style w:type="character" w:customStyle="1" w:styleId="mw-editsection-divider">
    <w:name w:val="mw-editsection-divider"/>
    <w:basedOn w:val="a0"/>
    <w:rsid w:val="001D62C4"/>
  </w:style>
</w:styles>
</file>

<file path=word/webSettings.xml><?xml version="1.0" encoding="utf-8"?>
<w:webSettings xmlns:r="http://schemas.openxmlformats.org/officeDocument/2006/relationships" xmlns:w="http://schemas.openxmlformats.org/wordprocessingml/2006/main">
  <w:divs>
    <w:div w:id="318996274">
      <w:bodyDiv w:val="1"/>
      <w:marLeft w:val="0"/>
      <w:marRight w:val="0"/>
      <w:marTop w:val="0"/>
      <w:marBottom w:val="0"/>
      <w:divBdr>
        <w:top w:val="none" w:sz="0" w:space="0" w:color="auto"/>
        <w:left w:val="none" w:sz="0" w:space="0" w:color="auto"/>
        <w:bottom w:val="none" w:sz="0" w:space="0" w:color="auto"/>
        <w:right w:val="none" w:sz="0" w:space="0" w:color="auto"/>
      </w:divBdr>
      <w:divsChild>
        <w:div w:id="882517645">
          <w:marLeft w:val="0"/>
          <w:marRight w:val="0"/>
          <w:marTop w:val="0"/>
          <w:marBottom w:val="0"/>
          <w:divBdr>
            <w:top w:val="none" w:sz="0" w:space="0" w:color="auto"/>
            <w:left w:val="none" w:sz="0" w:space="0" w:color="auto"/>
            <w:bottom w:val="none" w:sz="0" w:space="0" w:color="auto"/>
            <w:right w:val="none" w:sz="0" w:space="0" w:color="auto"/>
          </w:divBdr>
          <w:divsChild>
            <w:div w:id="787090698">
              <w:marLeft w:val="0"/>
              <w:marRight w:val="0"/>
              <w:marTop w:val="0"/>
              <w:marBottom w:val="0"/>
              <w:divBdr>
                <w:top w:val="none" w:sz="0" w:space="0" w:color="auto"/>
                <w:left w:val="none" w:sz="0" w:space="0" w:color="auto"/>
                <w:bottom w:val="none" w:sz="0" w:space="0" w:color="auto"/>
                <w:right w:val="none" w:sz="0" w:space="0" w:color="auto"/>
              </w:divBdr>
              <w:divsChild>
                <w:div w:id="258099336">
                  <w:marLeft w:val="0"/>
                  <w:marRight w:val="0"/>
                  <w:marTop w:val="0"/>
                  <w:marBottom w:val="0"/>
                  <w:divBdr>
                    <w:top w:val="none" w:sz="0" w:space="0" w:color="auto"/>
                    <w:left w:val="none" w:sz="0" w:space="0" w:color="auto"/>
                    <w:bottom w:val="none" w:sz="0" w:space="0" w:color="auto"/>
                    <w:right w:val="none" w:sz="0" w:space="0" w:color="auto"/>
                  </w:divBdr>
                  <w:divsChild>
                    <w:div w:id="1501310372">
                      <w:marLeft w:val="0"/>
                      <w:marRight w:val="0"/>
                      <w:marTop w:val="0"/>
                      <w:marBottom w:val="0"/>
                      <w:divBdr>
                        <w:top w:val="none" w:sz="0" w:space="0" w:color="auto"/>
                        <w:left w:val="none" w:sz="0" w:space="0" w:color="auto"/>
                        <w:bottom w:val="none" w:sz="0" w:space="0" w:color="auto"/>
                        <w:right w:val="none" w:sz="0" w:space="0" w:color="auto"/>
                      </w:divBdr>
                      <w:divsChild>
                        <w:div w:id="1978336912">
                          <w:marLeft w:val="0"/>
                          <w:marRight w:val="0"/>
                          <w:marTop w:val="0"/>
                          <w:marBottom w:val="0"/>
                          <w:divBdr>
                            <w:top w:val="none" w:sz="0" w:space="0" w:color="auto"/>
                            <w:left w:val="none" w:sz="0" w:space="0" w:color="auto"/>
                            <w:bottom w:val="none" w:sz="0" w:space="0" w:color="auto"/>
                            <w:right w:val="none" w:sz="0" w:space="0" w:color="auto"/>
                          </w:divBdr>
                          <w:divsChild>
                            <w:div w:id="375934027">
                              <w:marLeft w:val="0"/>
                              <w:marRight w:val="0"/>
                              <w:marTop w:val="0"/>
                              <w:marBottom w:val="0"/>
                              <w:divBdr>
                                <w:top w:val="none" w:sz="0" w:space="0" w:color="auto"/>
                                <w:left w:val="none" w:sz="0" w:space="0" w:color="auto"/>
                                <w:bottom w:val="none" w:sz="0" w:space="0" w:color="auto"/>
                                <w:right w:val="none" w:sz="0" w:space="0" w:color="auto"/>
                              </w:divBdr>
                              <w:divsChild>
                                <w:div w:id="93939646">
                                  <w:marLeft w:val="0"/>
                                  <w:marRight w:val="0"/>
                                  <w:marTop w:val="0"/>
                                  <w:marBottom w:val="0"/>
                                  <w:divBdr>
                                    <w:top w:val="none" w:sz="0" w:space="0" w:color="auto"/>
                                    <w:left w:val="none" w:sz="0" w:space="0" w:color="auto"/>
                                    <w:bottom w:val="none" w:sz="0" w:space="0" w:color="auto"/>
                                    <w:right w:val="none" w:sz="0" w:space="0" w:color="auto"/>
                                  </w:divBdr>
                                  <w:divsChild>
                                    <w:div w:id="1651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55534">
      <w:bodyDiv w:val="1"/>
      <w:marLeft w:val="0"/>
      <w:marRight w:val="0"/>
      <w:marTop w:val="0"/>
      <w:marBottom w:val="0"/>
      <w:divBdr>
        <w:top w:val="none" w:sz="0" w:space="0" w:color="auto"/>
        <w:left w:val="none" w:sz="0" w:space="0" w:color="auto"/>
        <w:bottom w:val="none" w:sz="0" w:space="0" w:color="auto"/>
        <w:right w:val="none" w:sz="0" w:space="0" w:color="auto"/>
      </w:divBdr>
    </w:div>
    <w:div w:id="682126333">
      <w:bodyDiv w:val="1"/>
      <w:marLeft w:val="0"/>
      <w:marRight w:val="0"/>
      <w:marTop w:val="0"/>
      <w:marBottom w:val="0"/>
      <w:divBdr>
        <w:top w:val="none" w:sz="0" w:space="0" w:color="auto"/>
        <w:left w:val="none" w:sz="0" w:space="0" w:color="auto"/>
        <w:bottom w:val="none" w:sz="0" w:space="0" w:color="auto"/>
        <w:right w:val="none" w:sz="0" w:space="0" w:color="auto"/>
      </w:divBdr>
      <w:divsChild>
        <w:div w:id="441845384">
          <w:marLeft w:val="0"/>
          <w:marRight w:val="0"/>
          <w:marTop w:val="0"/>
          <w:marBottom w:val="0"/>
          <w:divBdr>
            <w:top w:val="none" w:sz="0" w:space="0" w:color="auto"/>
            <w:left w:val="none" w:sz="0" w:space="0" w:color="auto"/>
            <w:bottom w:val="none" w:sz="0" w:space="0" w:color="auto"/>
            <w:right w:val="none" w:sz="0" w:space="0" w:color="auto"/>
          </w:divBdr>
          <w:divsChild>
            <w:div w:id="2066370259">
              <w:marLeft w:val="0"/>
              <w:marRight w:val="0"/>
              <w:marTop w:val="0"/>
              <w:marBottom w:val="0"/>
              <w:divBdr>
                <w:top w:val="none" w:sz="0" w:space="0" w:color="auto"/>
                <w:left w:val="none" w:sz="0" w:space="0" w:color="auto"/>
                <w:bottom w:val="none" w:sz="0" w:space="0" w:color="auto"/>
                <w:right w:val="none" w:sz="0" w:space="0" w:color="auto"/>
              </w:divBdr>
              <w:divsChild>
                <w:div w:id="1909419519">
                  <w:marLeft w:val="0"/>
                  <w:marRight w:val="0"/>
                  <w:marTop w:val="0"/>
                  <w:marBottom w:val="0"/>
                  <w:divBdr>
                    <w:top w:val="none" w:sz="0" w:space="0" w:color="auto"/>
                    <w:left w:val="none" w:sz="0" w:space="0" w:color="auto"/>
                    <w:bottom w:val="none" w:sz="0" w:space="0" w:color="auto"/>
                    <w:right w:val="none" w:sz="0" w:space="0" w:color="auto"/>
                  </w:divBdr>
                  <w:divsChild>
                    <w:div w:id="2095741556">
                      <w:marLeft w:val="0"/>
                      <w:marRight w:val="0"/>
                      <w:marTop w:val="0"/>
                      <w:marBottom w:val="0"/>
                      <w:divBdr>
                        <w:top w:val="none" w:sz="0" w:space="14" w:color="auto"/>
                        <w:left w:val="none" w:sz="0" w:space="31" w:color="auto"/>
                        <w:bottom w:val="none" w:sz="0" w:space="14" w:color="auto"/>
                        <w:right w:val="none" w:sz="0" w:space="31" w:color="auto"/>
                      </w:divBdr>
                      <w:divsChild>
                        <w:div w:id="1871381474">
                          <w:marLeft w:val="0"/>
                          <w:marRight w:val="0"/>
                          <w:marTop w:val="0"/>
                          <w:marBottom w:val="0"/>
                          <w:divBdr>
                            <w:top w:val="none" w:sz="0" w:space="0" w:color="auto"/>
                            <w:left w:val="none" w:sz="0" w:space="0" w:color="auto"/>
                            <w:bottom w:val="none" w:sz="0" w:space="0" w:color="auto"/>
                            <w:right w:val="none" w:sz="0" w:space="0" w:color="auto"/>
                          </w:divBdr>
                          <w:divsChild>
                            <w:div w:id="10512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605763">
      <w:bodyDiv w:val="1"/>
      <w:marLeft w:val="0"/>
      <w:marRight w:val="0"/>
      <w:marTop w:val="0"/>
      <w:marBottom w:val="0"/>
      <w:divBdr>
        <w:top w:val="none" w:sz="0" w:space="0" w:color="auto"/>
        <w:left w:val="none" w:sz="0" w:space="0" w:color="auto"/>
        <w:bottom w:val="none" w:sz="0" w:space="0" w:color="auto"/>
        <w:right w:val="none" w:sz="0" w:space="0" w:color="auto"/>
      </w:divBdr>
      <w:divsChild>
        <w:div w:id="117072344">
          <w:marLeft w:val="0"/>
          <w:marRight w:val="0"/>
          <w:marTop w:val="0"/>
          <w:marBottom w:val="0"/>
          <w:divBdr>
            <w:top w:val="none" w:sz="0" w:space="0" w:color="auto"/>
            <w:left w:val="none" w:sz="0" w:space="0" w:color="auto"/>
            <w:bottom w:val="none" w:sz="0" w:space="0" w:color="auto"/>
            <w:right w:val="none" w:sz="0" w:space="0" w:color="auto"/>
          </w:divBdr>
          <w:divsChild>
            <w:div w:id="554507346">
              <w:marLeft w:val="0"/>
              <w:marRight w:val="0"/>
              <w:marTop w:val="0"/>
              <w:marBottom w:val="0"/>
              <w:divBdr>
                <w:top w:val="none" w:sz="0" w:space="0" w:color="auto"/>
                <w:left w:val="none" w:sz="0" w:space="0" w:color="auto"/>
                <w:bottom w:val="none" w:sz="0" w:space="0" w:color="auto"/>
                <w:right w:val="none" w:sz="0" w:space="0" w:color="auto"/>
              </w:divBdr>
              <w:divsChild>
                <w:div w:id="286160882">
                  <w:marLeft w:val="0"/>
                  <w:marRight w:val="0"/>
                  <w:marTop w:val="0"/>
                  <w:marBottom w:val="0"/>
                  <w:divBdr>
                    <w:top w:val="none" w:sz="0" w:space="0" w:color="auto"/>
                    <w:left w:val="none" w:sz="0" w:space="0" w:color="auto"/>
                    <w:bottom w:val="none" w:sz="0" w:space="0" w:color="auto"/>
                    <w:right w:val="none" w:sz="0" w:space="0" w:color="auto"/>
                  </w:divBdr>
                  <w:divsChild>
                    <w:div w:id="876166949">
                      <w:marLeft w:val="0"/>
                      <w:marRight w:val="0"/>
                      <w:marTop w:val="0"/>
                      <w:marBottom w:val="0"/>
                      <w:divBdr>
                        <w:top w:val="none" w:sz="0" w:space="0" w:color="auto"/>
                        <w:left w:val="none" w:sz="0" w:space="0" w:color="auto"/>
                        <w:bottom w:val="none" w:sz="0" w:space="0" w:color="auto"/>
                        <w:right w:val="none" w:sz="0" w:space="0" w:color="auto"/>
                      </w:divBdr>
                      <w:divsChild>
                        <w:div w:id="1142192958">
                          <w:marLeft w:val="0"/>
                          <w:marRight w:val="0"/>
                          <w:marTop w:val="0"/>
                          <w:marBottom w:val="0"/>
                          <w:divBdr>
                            <w:top w:val="none" w:sz="0" w:space="0" w:color="auto"/>
                            <w:left w:val="none" w:sz="0" w:space="0" w:color="auto"/>
                            <w:bottom w:val="none" w:sz="0" w:space="0" w:color="auto"/>
                            <w:right w:val="none" w:sz="0" w:space="0" w:color="auto"/>
                          </w:divBdr>
                          <w:divsChild>
                            <w:div w:id="851578069">
                              <w:marLeft w:val="0"/>
                              <w:marRight w:val="0"/>
                              <w:marTop w:val="0"/>
                              <w:marBottom w:val="0"/>
                              <w:divBdr>
                                <w:top w:val="none" w:sz="0" w:space="0" w:color="auto"/>
                                <w:left w:val="none" w:sz="0" w:space="0" w:color="auto"/>
                                <w:bottom w:val="none" w:sz="0" w:space="0" w:color="auto"/>
                                <w:right w:val="none" w:sz="0" w:space="0" w:color="auto"/>
                              </w:divBdr>
                              <w:divsChild>
                                <w:div w:id="1624271257">
                                  <w:marLeft w:val="0"/>
                                  <w:marRight w:val="0"/>
                                  <w:marTop w:val="0"/>
                                  <w:marBottom w:val="0"/>
                                  <w:divBdr>
                                    <w:top w:val="none" w:sz="0" w:space="0" w:color="auto"/>
                                    <w:left w:val="none" w:sz="0" w:space="0" w:color="auto"/>
                                    <w:bottom w:val="none" w:sz="0" w:space="0" w:color="auto"/>
                                    <w:right w:val="none" w:sz="0" w:space="0" w:color="auto"/>
                                  </w:divBdr>
                                  <w:divsChild>
                                    <w:div w:id="898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918276">
      <w:bodyDiv w:val="1"/>
      <w:marLeft w:val="0"/>
      <w:marRight w:val="0"/>
      <w:marTop w:val="0"/>
      <w:marBottom w:val="0"/>
      <w:divBdr>
        <w:top w:val="none" w:sz="0" w:space="0" w:color="auto"/>
        <w:left w:val="none" w:sz="0" w:space="0" w:color="auto"/>
        <w:bottom w:val="none" w:sz="0" w:space="0" w:color="auto"/>
        <w:right w:val="none" w:sz="0" w:space="0" w:color="auto"/>
      </w:divBdr>
      <w:divsChild>
        <w:div w:id="851450458">
          <w:marLeft w:val="0"/>
          <w:marRight w:val="0"/>
          <w:marTop w:val="0"/>
          <w:marBottom w:val="0"/>
          <w:divBdr>
            <w:top w:val="none" w:sz="0" w:space="0" w:color="auto"/>
            <w:left w:val="none" w:sz="0" w:space="0" w:color="auto"/>
            <w:bottom w:val="none" w:sz="0" w:space="0" w:color="auto"/>
            <w:right w:val="none" w:sz="0" w:space="0" w:color="auto"/>
          </w:divBdr>
          <w:divsChild>
            <w:div w:id="1314024377">
              <w:marLeft w:val="0"/>
              <w:marRight w:val="0"/>
              <w:marTop w:val="0"/>
              <w:marBottom w:val="0"/>
              <w:divBdr>
                <w:top w:val="none" w:sz="0" w:space="0" w:color="auto"/>
                <w:left w:val="none" w:sz="0" w:space="0" w:color="auto"/>
                <w:bottom w:val="none" w:sz="0" w:space="0" w:color="auto"/>
                <w:right w:val="none" w:sz="0" w:space="0" w:color="auto"/>
              </w:divBdr>
              <w:divsChild>
                <w:div w:id="248854070">
                  <w:marLeft w:val="0"/>
                  <w:marRight w:val="0"/>
                  <w:marTop w:val="0"/>
                  <w:marBottom w:val="0"/>
                  <w:divBdr>
                    <w:top w:val="none" w:sz="0" w:space="0" w:color="auto"/>
                    <w:left w:val="none" w:sz="0" w:space="0" w:color="auto"/>
                    <w:bottom w:val="none" w:sz="0" w:space="0" w:color="auto"/>
                    <w:right w:val="none" w:sz="0" w:space="0" w:color="auto"/>
                  </w:divBdr>
                  <w:divsChild>
                    <w:div w:id="2081635623">
                      <w:marLeft w:val="0"/>
                      <w:marRight w:val="0"/>
                      <w:marTop w:val="0"/>
                      <w:marBottom w:val="0"/>
                      <w:divBdr>
                        <w:top w:val="none" w:sz="0" w:space="0" w:color="auto"/>
                        <w:left w:val="none" w:sz="0" w:space="0" w:color="auto"/>
                        <w:bottom w:val="none" w:sz="0" w:space="0" w:color="auto"/>
                        <w:right w:val="none" w:sz="0" w:space="0" w:color="auto"/>
                      </w:divBdr>
                      <w:divsChild>
                        <w:div w:id="1985741937">
                          <w:marLeft w:val="0"/>
                          <w:marRight w:val="0"/>
                          <w:marTop w:val="0"/>
                          <w:marBottom w:val="0"/>
                          <w:divBdr>
                            <w:top w:val="none" w:sz="0" w:space="0" w:color="auto"/>
                            <w:left w:val="none" w:sz="0" w:space="0" w:color="auto"/>
                            <w:bottom w:val="none" w:sz="0" w:space="0" w:color="auto"/>
                            <w:right w:val="none" w:sz="0" w:space="0" w:color="auto"/>
                          </w:divBdr>
                          <w:divsChild>
                            <w:div w:id="249966975">
                              <w:marLeft w:val="0"/>
                              <w:marRight w:val="0"/>
                              <w:marTop w:val="0"/>
                              <w:marBottom w:val="0"/>
                              <w:divBdr>
                                <w:top w:val="none" w:sz="0" w:space="0" w:color="auto"/>
                                <w:left w:val="none" w:sz="0" w:space="0" w:color="auto"/>
                                <w:bottom w:val="none" w:sz="0" w:space="0" w:color="auto"/>
                                <w:right w:val="none" w:sz="0" w:space="0" w:color="auto"/>
                              </w:divBdr>
                              <w:divsChild>
                                <w:div w:id="1571497590">
                                  <w:marLeft w:val="0"/>
                                  <w:marRight w:val="0"/>
                                  <w:marTop w:val="0"/>
                                  <w:marBottom w:val="0"/>
                                  <w:divBdr>
                                    <w:top w:val="none" w:sz="0" w:space="0" w:color="auto"/>
                                    <w:left w:val="none" w:sz="0" w:space="0" w:color="auto"/>
                                    <w:bottom w:val="none" w:sz="0" w:space="0" w:color="auto"/>
                                    <w:right w:val="none" w:sz="0" w:space="0" w:color="auto"/>
                                  </w:divBdr>
                                  <w:divsChild>
                                    <w:div w:id="209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orthodoxwiki.org/index.php?title=%CE%92%CE%B7%CE%B8%CE%BB%CE%B5%CE%AD%CE%BC&amp;action=edit&amp;redlin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orthodoxwiki.org/index.php?title=%CE%98%CE%B5%CE%AF%CE%B1_%CE%9F%CE%B9%CE%BA%CE%BF%CE%BD%CE%BF%CE%BC%CE%AF%CE%B1&amp;action=edit&amp;redlink=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orthodoxwiki.org/%CE%99%CF%89%CE%AC%CE%BD%CE%BD%CE%B7%CF%82_%CE%BF_%CE%A7%CF%81%CF%85%CF%83%CF%8C%CF%83%CF%84%CE%BF%CE%BC%CE%BF%CF%82"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el.orthodoxwiki.org/%CE%A0%CE%B1%CF%84%CF%81%CE%BF%CE%BB%CE%BF%CE%B3%CE%AF%CE%B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tsagas@yahoo.com"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riticeduc.blogspot.com/2013/02/blog-post_6954.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C760D-897A-4DC7-8CA4-A7799DE3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5197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OnlySoftwareGR</Company>
  <LinksUpToDate>false</LinksUpToDate>
  <CharactersWithSpaces>6147</CharactersWithSpaces>
  <SharedDoc>false</SharedDoc>
  <HLinks>
    <vt:vector size="36" baseType="variant">
      <vt:variant>
        <vt:i4>1704029</vt:i4>
      </vt:variant>
      <vt:variant>
        <vt:i4>12</vt:i4>
      </vt:variant>
      <vt:variant>
        <vt:i4>0</vt:i4>
      </vt:variant>
      <vt:variant>
        <vt:i4>5</vt:i4>
      </vt:variant>
      <vt:variant>
        <vt:lpwstr>https://el.orthodoxwiki.org/index.php?title=%CE%92%CE%B7%CE%B8%CE%BB%CE%B5%CE%AD%CE%BC&amp;action=edit&amp;redlink=1</vt:lpwstr>
      </vt:variant>
      <vt:variant>
        <vt:lpwstr/>
      </vt:variant>
      <vt:variant>
        <vt:i4>5308537</vt:i4>
      </vt:variant>
      <vt:variant>
        <vt:i4>9</vt:i4>
      </vt:variant>
      <vt:variant>
        <vt:i4>0</vt:i4>
      </vt:variant>
      <vt:variant>
        <vt:i4>5</vt:i4>
      </vt:variant>
      <vt:variant>
        <vt:lpwstr>https://el.orthodoxwiki.org/index.php?title=%CE%98%CE%B5%CE%AF%CE%B1_%CE%9F%CE%B9%CE%BA%CE%BF%CE%BD%CE%BF%CE%BC%CE%AF%CE%B1&amp;action=edit&amp;redlink=1</vt:lpwstr>
      </vt:variant>
      <vt:variant>
        <vt:lpwstr/>
      </vt:variant>
      <vt:variant>
        <vt:i4>2556024</vt:i4>
      </vt:variant>
      <vt:variant>
        <vt:i4>6</vt:i4>
      </vt:variant>
      <vt:variant>
        <vt:i4>0</vt:i4>
      </vt:variant>
      <vt:variant>
        <vt:i4>5</vt:i4>
      </vt:variant>
      <vt:variant>
        <vt:lpwstr>https://el.orthodoxwiki.org/%CE%99%CF%89%CE%AC%CE%BD%CE%BD%CE%B7%CF%82_%CE%BF_%CE%A7%CF%81%CF%85%CF%83%CF%8C%CF%83%CF%84%CE%BF%CE%BC%CE%BF%CF%82</vt:lpwstr>
      </vt:variant>
      <vt:variant>
        <vt:lpwstr/>
      </vt:variant>
      <vt:variant>
        <vt:i4>720901</vt:i4>
      </vt:variant>
      <vt:variant>
        <vt:i4>3</vt:i4>
      </vt:variant>
      <vt:variant>
        <vt:i4>0</vt:i4>
      </vt:variant>
      <vt:variant>
        <vt:i4>5</vt:i4>
      </vt:variant>
      <vt:variant>
        <vt:lpwstr>https://el.orthodoxwiki.org/%CE%A0%CE%B1%CF%84%CF%81%CE%BF%CE%BB%CE%BF%CE%B3%CE%AF%CE%B1</vt:lpwstr>
      </vt:variant>
      <vt:variant>
        <vt:lpwstr/>
      </vt:variant>
      <vt:variant>
        <vt:i4>2031665</vt:i4>
      </vt:variant>
      <vt:variant>
        <vt:i4>0</vt:i4>
      </vt:variant>
      <vt:variant>
        <vt:i4>0</vt:i4>
      </vt:variant>
      <vt:variant>
        <vt:i4>5</vt:i4>
      </vt:variant>
      <vt:variant>
        <vt:lpwstr>mailto:jtsagas@yahoo.com</vt:lpwstr>
      </vt:variant>
      <vt:variant>
        <vt:lpwstr/>
      </vt:variant>
      <vt:variant>
        <vt:i4>6750295</vt:i4>
      </vt:variant>
      <vt:variant>
        <vt:i4>0</vt:i4>
      </vt:variant>
      <vt:variant>
        <vt:i4>0</vt:i4>
      </vt:variant>
      <vt:variant>
        <vt:i4>5</vt:i4>
      </vt:variant>
      <vt:variant>
        <vt:lpwstr>http://criticeduc.blogspot.com/2013/02/blog-post_6954.html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OnlyBlack TeaM</dc:creator>
  <cp:lastModifiedBy>user1</cp:lastModifiedBy>
  <cp:revision>2</cp:revision>
  <dcterms:created xsi:type="dcterms:W3CDTF">2017-01-07T10:32:00Z</dcterms:created>
  <dcterms:modified xsi:type="dcterms:W3CDTF">2017-01-07T10:32:00Z</dcterms:modified>
</cp:coreProperties>
</file>