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D11" w:rsidRDefault="005B5F69" w:rsidP="005B5F69">
      <w:pPr>
        <w:jc w:val="both"/>
      </w:pPr>
    </w:p>
    <w:p w:rsidR="005B5F69" w:rsidRDefault="005B5F69" w:rsidP="005B5F69">
      <w:pPr>
        <w:jc w:val="both"/>
        <w:rPr>
          <w:rFonts w:cstheme="minorHAnsi"/>
          <w:color w:val="000000"/>
          <w:sz w:val="24"/>
          <w:szCs w:val="24"/>
          <w:shd w:val="clear" w:color="auto" w:fill="FFFFFF"/>
        </w:rPr>
      </w:pPr>
    </w:p>
    <w:p w:rsidR="005B5F69" w:rsidRDefault="005B5F69" w:rsidP="005B5F69">
      <w:pPr>
        <w:pStyle w:val="Web"/>
        <w:shd w:val="clear" w:color="auto" w:fill="FFFFFF"/>
        <w:spacing w:before="0" w:beforeAutospacing="0" w:after="0" w:afterAutospacing="0"/>
        <w:jc w:val="both"/>
        <w:rPr>
          <w:rStyle w:val="a3"/>
          <w:rFonts w:asciiTheme="minorHAnsi" w:hAnsiTheme="minorHAnsi" w:cstheme="minorHAnsi"/>
          <w:color w:val="3A3A3A"/>
          <w:bdr w:val="none" w:sz="0" w:space="0" w:color="auto" w:frame="1"/>
        </w:rPr>
      </w:pPr>
      <w:r>
        <w:rPr>
          <w:rStyle w:val="a3"/>
          <w:rFonts w:asciiTheme="minorHAnsi" w:hAnsiTheme="minorHAnsi" w:cstheme="minorHAnsi"/>
          <w:color w:val="3A3A3A"/>
          <w:bdr w:val="none" w:sz="0" w:space="0" w:color="auto" w:frame="1"/>
        </w:rPr>
        <w:t>Υποχρεώσεις γονέων μαθητών/τριών που απουσιάζουν</w:t>
      </w:r>
    </w:p>
    <w:p w:rsidR="005B5F69" w:rsidRDefault="005B5F69" w:rsidP="005B5F69">
      <w:pPr>
        <w:pStyle w:val="Web"/>
        <w:shd w:val="clear" w:color="auto" w:fill="FFFFFF"/>
        <w:spacing w:before="0" w:beforeAutospacing="0" w:after="0" w:afterAutospacing="0"/>
        <w:jc w:val="both"/>
        <w:rPr>
          <w:rStyle w:val="a3"/>
          <w:rFonts w:asciiTheme="minorHAnsi" w:hAnsiTheme="minorHAnsi" w:cstheme="minorHAnsi"/>
          <w:color w:val="3A3A3A"/>
          <w:bdr w:val="none" w:sz="0" w:space="0" w:color="auto" w:frame="1"/>
        </w:rPr>
      </w:pPr>
    </w:p>
    <w:p w:rsidR="005B5F69" w:rsidRPr="007F4FAB" w:rsidRDefault="005B5F69" w:rsidP="005B5F69">
      <w:pPr>
        <w:pStyle w:val="Web"/>
        <w:shd w:val="clear" w:color="auto" w:fill="FFFFFF"/>
        <w:spacing w:before="0" w:beforeAutospacing="0" w:after="0" w:afterAutospacing="0"/>
        <w:jc w:val="both"/>
        <w:rPr>
          <w:rStyle w:val="a3"/>
          <w:rFonts w:asciiTheme="minorHAnsi" w:hAnsiTheme="minorHAnsi" w:cstheme="minorHAnsi"/>
          <w:color w:val="3A3A3A"/>
          <w:bdr w:val="none" w:sz="0" w:space="0" w:color="auto" w:frame="1"/>
        </w:rPr>
      </w:pPr>
      <w:hyperlink r:id="rId4" w:tgtFrame="_blank" w:history="1">
        <w:r>
          <w:rPr>
            <w:rStyle w:val="-"/>
            <w:rFonts w:asciiTheme="minorHAnsi" w:hAnsiTheme="minorHAnsi" w:cstheme="minorHAnsi"/>
            <w:bdr w:val="none" w:sz="0" w:space="0" w:color="auto" w:frame="1"/>
          </w:rPr>
          <w:t>παραγρ.1 του ά</w:t>
        </w:r>
        <w:r w:rsidRPr="00D0593A">
          <w:rPr>
            <w:rStyle w:val="-"/>
            <w:rFonts w:asciiTheme="minorHAnsi" w:hAnsiTheme="minorHAnsi" w:cstheme="minorHAnsi"/>
            <w:bdr w:val="none" w:sz="0" w:space="0" w:color="auto" w:frame="1"/>
          </w:rPr>
          <w:t>ρθρο</w:t>
        </w:r>
        <w:r>
          <w:rPr>
            <w:rStyle w:val="-"/>
            <w:rFonts w:asciiTheme="minorHAnsi" w:hAnsiTheme="minorHAnsi" w:cstheme="minorHAnsi"/>
            <w:bdr w:val="none" w:sz="0" w:space="0" w:color="auto" w:frame="1"/>
          </w:rPr>
          <w:t>υ</w:t>
        </w:r>
        <w:r w:rsidRPr="00D0593A">
          <w:rPr>
            <w:rStyle w:val="-"/>
            <w:rFonts w:asciiTheme="minorHAnsi" w:hAnsiTheme="minorHAnsi" w:cstheme="minorHAnsi"/>
            <w:bdr w:val="none" w:sz="0" w:space="0" w:color="auto" w:frame="1"/>
          </w:rPr>
          <w:t xml:space="preserve"> 2</w:t>
        </w:r>
        <w:r>
          <w:rPr>
            <w:rStyle w:val="-"/>
            <w:rFonts w:asciiTheme="minorHAnsi" w:hAnsiTheme="minorHAnsi" w:cstheme="minorHAnsi"/>
            <w:bdr w:val="none" w:sz="0" w:space="0" w:color="auto" w:frame="1"/>
          </w:rPr>
          <w:t>9</w:t>
        </w:r>
        <w:r w:rsidRPr="00D0593A">
          <w:rPr>
            <w:rStyle w:val="-"/>
            <w:rFonts w:asciiTheme="minorHAnsi" w:hAnsiTheme="minorHAnsi" w:cstheme="minorHAnsi"/>
            <w:bdr w:val="none" w:sz="0" w:space="0" w:color="auto" w:frame="1"/>
          </w:rPr>
          <w:t xml:space="preserve"> της ΥΑ 1</w:t>
        </w:r>
        <w:r w:rsidRPr="00D0593A">
          <w:rPr>
            <w:rStyle w:val="-"/>
            <w:rFonts w:asciiTheme="minorHAnsi" w:hAnsiTheme="minorHAnsi" w:cstheme="minorHAnsi"/>
            <w:bdr w:val="none" w:sz="0" w:space="0" w:color="auto" w:frame="1"/>
          </w:rPr>
          <w:t>0</w:t>
        </w:r>
        <w:r w:rsidRPr="00D0593A">
          <w:rPr>
            <w:rStyle w:val="-"/>
            <w:rFonts w:asciiTheme="minorHAnsi" w:hAnsiTheme="minorHAnsi" w:cstheme="minorHAnsi"/>
            <w:bdr w:val="none" w:sz="0" w:space="0" w:color="auto" w:frame="1"/>
          </w:rPr>
          <w:t>645/ΓΔ4/22-1-2018</w:t>
        </w:r>
      </w:hyperlink>
      <w:r>
        <w:rPr>
          <w:rStyle w:val="a3"/>
          <w:rFonts w:asciiTheme="minorHAnsi" w:hAnsiTheme="minorHAnsi" w:cstheme="minorHAnsi"/>
          <w:color w:val="3A3A3A"/>
          <w:bdr w:val="none" w:sz="0" w:space="0" w:color="auto" w:frame="1"/>
        </w:rPr>
        <w:t xml:space="preserve"> </w:t>
      </w:r>
    </w:p>
    <w:p w:rsidR="005B5F69" w:rsidRDefault="005B5F69" w:rsidP="005B5F69">
      <w:pPr>
        <w:jc w:val="both"/>
        <w:rPr>
          <w:rFonts w:cstheme="minorHAnsi"/>
          <w:color w:val="000000"/>
          <w:sz w:val="24"/>
          <w:szCs w:val="24"/>
          <w:shd w:val="clear" w:color="auto" w:fill="FFFFFF"/>
        </w:rPr>
      </w:pPr>
    </w:p>
    <w:p w:rsidR="005B5F69" w:rsidRPr="005B5F69" w:rsidRDefault="005B5F69" w:rsidP="005B5F69">
      <w:pPr>
        <w:jc w:val="both"/>
        <w:rPr>
          <w:rFonts w:cstheme="minorHAnsi"/>
          <w:sz w:val="24"/>
          <w:szCs w:val="24"/>
        </w:rPr>
      </w:pPr>
      <w:r w:rsidRPr="005B5F69">
        <w:rPr>
          <w:rFonts w:cstheme="minorHAnsi"/>
          <w:color w:val="000000"/>
          <w:sz w:val="24"/>
          <w:szCs w:val="24"/>
          <w:shd w:val="clear" w:color="auto" w:fill="FFFFFF"/>
        </w:rPr>
        <w:t>Για την τακτική παρακολούθηση της φοίτησης των μαθητών/τριών ευθύνονται εξ ολοκλήρου οι κηδεμόνες τους. Ο κηδεμόνας κάθε μαθητή/</w:t>
      </w:r>
      <w:proofErr w:type="spellStart"/>
      <w:r w:rsidRPr="005B5F69">
        <w:rPr>
          <w:rFonts w:cstheme="minorHAnsi"/>
          <w:color w:val="000000"/>
          <w:sz w:val="24"/>
          <w:szCs w:val="24"/>
          <w:shd w:val="clear" w:color="auto" w:fill="FFFFFF"/>
        </w:rPr>
        <w:t>τριας</w:t>
      </w:r>
      <w:proofErr w:type="spellEnd"/>
      <w:r w:rsidRPr="005B5F69">
        <w:rPr>
          <w:rFonts w:cstheme="minorHAnsi"/>
          <w:color w:val="000000"/>
          <w:sz w:val="24"/>
          <w:szCs w:val="24"/>
          <w:shd w:val="clear" w:color="auto" w:fill="FFFFFF"/>
        </w:rPr>
        <w:t xml:space="preserve"> που απουσίασε από το σχολείο οφείλει να γνωστοποιεί στο σχολείο τους λόγους της απουσίας άμεσα με έναν από τους τρόπους επικοινωνίας που έχει δηλώσει στο σχολείο κατά την εγγραφή του μαθητή σε αυτό. Η γνωστοποίηση του λόγου των απουσιών συνοδεύεται από τα απαραίτητα δικαιολογητικά μόνο στην περίπτωση που προβλέπεται ο μη υπολογισμός τους κατά την έκδοση των αποτελεσμάτων φοίτησης, σύμφωνα με το άρθρο </w:t>
      </w:r>
      <w:hyperlink r:id="rId5" w:tgtFrame="_blank" w:history="1">
        <w:r w:rsidRPr="005B5F69">
          <w:rPr>
            <w:rStyle w:val="-"/>
            <w:rFonts w:cstheme="minorHAnsi"/>
            <w:sz w:val="24"/>
            <w:szCs w:val="24"/>
            <w:shd w:val="clear" w:color="auto" w:fill="FFFFFF"/>
          </w:rPr>
          <w:t>24</w:t>
        </w:r>
      </w:hyperlink>
      <w:r w:rsidRPr="005B5F69">
        <w:rPr>
          <w:rFonts w:cstheme="minorHAnsi"/>
          <w:color w:val="000000"/>
          <w:sz w:val="24"/>
          <w:szCs w:val="24"/>
          <w:shd w:val="clear" w:color="auto" w:fill="FFFFFF"/>
        </w:rPr>
        <w:t>.</w:t>
      </w:r>
    </w:p>
    <w:sectPr w:rsidR="005B5F69" w:rsidRPr="005B5F69" w:rsidSect="000A262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proofState w:spelling="clean" w:grammar="clean"/>
  <w:defaultTabStop w:val="720"/>
  <w:characterSpacingControl w:val="doNotCompress"/>
  <w:compat/>
  <w:rsids>
    <w:rsidRoot w:val="005B5F69"/>
    <w:rsid w:val="0005153F"/>
    <w:rsid w:val="000A262C"/>
    <w:rsid w:val="005B5F69"/>
    <w:rsid w:val="0096613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6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B5F6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5B5F69"/>
    <w:rPr>
      <w:b/>
      <w:bCs/>
    </w:rPr>
  </w:style>
  <w:style w:type="character" w:styleId="-">
    <w:name w:val="Hyperlink"/>
    <w:basedOn w:val="a0"/>
    <w:uiPriority w:val="99"/>
    <w:unhideWhenUsed/>
    <w:rsid w:val="005B5F69"/>
    <w:rPr>
      <w:color w:val="0000FF" w:themeColor="hyperlink"/>
      <w:u w:val="single"/>
    </w:rPr>
  </w:style>
  <w:style w:type="character" w:styleId="-0">
    <w:name w:val="FollowedHyperlink"/>
    <w:basedOn w:val="a0"/>
    <w:uiPriority w:val="99"/>
    <w:semiHidden/>
    <w:unhideWhenUsed/>
    <w:rsid w:val="005B5F6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pengov.gr/ypepth/?p=3629" TargetMode="External"/><Relationship Id="rId4" Type="http://schemas.openxmlformats.org/officeDocument/2006/relationships/hyperlink" Target="http://www.opengov.gr/ypepth/?p=3624"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121</Words>
  <Characters>655</Characters>
  <Application>Microsoft Office Word</Application>
  <DocSecurity>0</DocSecurity>
  <Lines>5</Lines>
  <Paragraphs>1</Paragraphs>
  <ScaleCrop>false</ScaleCrop>
  <Company/>
  <LinksUpToDate>false</LinksUpToDate>
  <CharactersWithSpaces>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2018-01-27T09:55:00Z</dcterms:created>
  <dcterms:modified xsi:type="dcterms:W3CDTF">2018-01-27T10:04:00Z</dcterms:modified>
</cp:coreProperties>
</file>